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66" w:rsidRPr="00467066" w:rsidRDefault="00467066" w:rsidP="00467066">
      <w:pPr>
        <w:pStyle w:val="ConsPlusNormal"/>
        <w:ind w:firstLine="709"/>
        <w:rPr>
          <w:rFonts w:ascii="Times New Roman" w:hAnsi="Times New Roman" w:cs="Times New Roman"/>
          <w:sz w:val="24"/>
          <w:szCs w:val="24"/>
        </w:rPr>
      </w:pPr>
      <w:r w:rsidRPr="00467066">
        <w:rPr>
          <w:rFonts w:ascii="Times New Roman" w:hAnsi="Times New Roman" w:cs="Times New Roman"/>
          <w:sz w:val="24"/>
          <w:szCs w:val="24"/>
        </w:rPr>
        <w:t>Зарегистрировано в Минюсте России 28 апреля 2015 г. N 37047</w:t>
      </w:r>
    </w:p>
    <w:p w:rsidR="00467066" w:rsidRPr="00467066" w:rsidRDefault="00467066" w:rsidP="00467066">
      <w:pPr>
        <w:pStyle w:val="ConsPlusNormal"/>
        <w:pBdr>
          <w:top w:val="single" w:sz="6" w:space="0" w:color="auto"/>
        </w:pBdr>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МИНИСТЕРСТВО СПОРТА РОССИЙСКОЙ ФЕДЕРАЦИИ</w:t>
      </w:r>
    </w:p>
    <w:p w:rsidR="00467066" w:rsidRPr="00467066" w:rsidRDefault="00467066" w:rsidP="00467066">
      <w:pPr>
        <w:pStyle w:val="ConsPlusTitle"/>
        <w:ind w:firstLine="709"/>
        <w:jc w:val="center"/>
        <w:rPr>
          <w:rFonts w:ascii="Times New Roman" w:hAnsi="Times New Roman" w:cs="Times New Roman"/>
          <w:sz w:val="24"/>
          <w:szCs w:val="24"/>
        </w:rPr>
      </w:pPr>
    </w:p>
    <w:p w:rsidR="00467066" w:rsidRPr="00467066" w:rsidRDefault="00467066" w:rsidP="00467066">
      <w:pPr>
        <w:pStyle w:val="ConsPlusTitle"/>
        <w:ind w:firstLine="709"/>
        <w:jc w:val="center"/>
        <w:rPr>
          <w:rFonts w:ascii="Times New Roman" w:hAnsi="Times New Roman" w:cs="Times New Roman"/>
          <w:sz w:val="24"/>
          <w:szCs w:val="24"/>
        </w:rPr>
      </w:pPr>
      <w:bookmarkStart w:id="0" w:name="_GoBack"/>
      <w:r w:rsidRPr="00467066">
        <w:rPr>
          <w:rFonts w:ascii="Times New Roman" w:hAnsi="Times New Roman" w:cs="Times New Roman"/>
          <w:sz w:val="24"/>
          <w:szCs w:val="24"/>
        </w:rPr>
        <w:t>ПРИКАЗ</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от 30 марта 2015 г. N 283</w:t>
      </w:r>
    </w:p>
    <w:bookmarkEnd w:id="0"/>
    <w:p w:rsidR="00467066" w:rsidRPr="00467066" w:rsidRDefault="00467066" w:rsidP="00467066">
      <w:pPr>
        <w:pStyle w:val="ConsPlusTitle"/>
        <w:ind w:firstLine="709"/>
        <w:jc w:val="center"/>
        <w:rPr>
          <w:rFonts w:ascii="Times New Roman" w:hAnsi="Times New Roman" w:cs="Times New Roman"/>
          <w:sz w:val="24"/>
          <w:szCs w:val="24"/>
        </w:rPr>
      </w:pP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ОБ УТВЕРЖДЕНИИ НОРМ</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РАСХОДОВ СРЕДСТВ НА ПРОВЕДЕНИЕ ФИЗКУЛЬТУРНЫХ МЕРОПРИЯТИЙ</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 xml:space="preserve">И СПОРТИВНЫХ МЕРОПРИЯТИЙ, ВКЛЮЧЕННЫХ В </w:t>
      </w:r>
      <w:proofErr w:type="gramStart"/>
      <w:r w:rsidRPr="00467066">
        <w:rPr>
          <w:rFonts w:ascii="Times New Roman" w:hAnsi="Times New Roman" w:cs="Times New Roman"/>
          <w:sz w:val="24"/>
          <w:szCs w:val="24"/>
        </w:rPr>
        <w:t>ЕДИНЫЙ</w:t>
      </w:r>
      <w:proofErr w:type="gramEnd"/>
      <w:r w:rsidRPr="00467066">
        <w:rPr>
          <w:rFonts w:ascii="Times New Roman" w:hAnsi="Times New Roman" w:cs="Times New Roman"/>
          <w:sz w:val="24"/>
          <w:szCs w:val="24"/>
        </w:rPr>
        <w:t xml:space="preserve"> КАЛЕНДАРНЫЙ</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 xml:space="preserve">ПЛАН </w:t>
      </w:r>
      <w:proofErr w:type="gramStart"/>
      <w:r w:rsidRPr="00467066">
        <w:rPr>
          <w:rFonts w:ascii="Times New Roman" w:hAnsi="Times New Roman" w:cs="Times New Roman"/>
          <w:sz w:val="24"/>
          <w:szCs w:val="24"/>
        </w:rPr>
        <w:t>МЕЖРЕГИОНАЛЬНЫХ</w:t>
      </w:r>
      <w:proofErr w:type="gramEnd"/>
      <w:r w:rsidRPr="00467066">
        <w:rPr>
          <w:rFonts w:ascii="Times New Roman" w:hAnsi="Times New Roman" w:cs="Times New Roman"/>
          <w:sz w:val="24"/>
          <w:szCs w:val="24"/>
        </w:rPr>
        <w:t>, ВСЕРОССИЙСКИХ И МЕЖДУНАРОДНЫХ</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ФИЗКУЛЬТУРНЫХ МЕРОПРИЯТИЙ И СПОРТИВНЫХ МЕРОПРИЯТИЙ</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 xml:space="preserve">В соответствии с </w:t>
      </w:r>
      <w:hyperlink r:id="rId5" w:history="1">
        <w:r w:rsidRPr="00467066">
          <w:rPr>
            <w:rFonts w:ascii="Times New Roman" w:hAnsi="Times New Roman" w:cs="Times New Roman"/>
            <w:color w:val="0000FF"/>
            <w:sz w:val="24"/>
            <w:szCs w:val="24"/>
          </w:rPr>
          <w:t>частью 4 статьи 23</w:t>
        </w:r>
      </w:hyperlink>
      <w:r w:rsidRPr="00467066">
        <w:rPr>
          <w:rFonts w:ascii="Times New Roman" w:hAnsi="Times New Roman" w:cs="Times New Roman"/>
          <w:sz w:val="24"/>
          <w:szCs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ст. 3616; </w:t>
      </w:r>
      <w:proofErr w:type="gramStart"/>
      <w:r w:rsidRPr="00467066">
        <w:rPr>
          <w:rFonts w:ascii="Times New Roman" w:hAnsi="Times New Roman" w:cs="Times New Roman"/>
          <w:sz w:val="24"/>
          <w:szCs w:val="24"/>
        </w:rPr>
        <w:t xml:space="preserve">2009, N 29, ст. 3612) и </w:t>
      </w:r>
      <w:hyperlink r:id="rId6" w:history="1">
        <w:r w:rsidRPr="00467066">
          <w:rPr>
            <w:rFonts w:ascii="Times New Roman" w:hAnsi="Times New Roman" w:cs="Times New Roman"/>
            <w:color w:val="0000FF"/>
            <w:sz w:val="24"/>
            <w:szCs w:val="24"/>
          </w:rPr>
          <w:t>подпунктом 4.2.24</w:t>
        </w:r>
      </w:hyperlink>
      <w:r w:rsidRPr="00467066">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ст. 4112, N 45, ст. 5822; 2015, N 2, ст. 491), приказываю:</w:t>
      </w:r>
      <w:proofErr w:type="gramEnd"/>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 xml:space="preserve">1. Утвердить прилагаемые </w:t>
      </w:r>
      <w:hyperlink w:anchor="P37" w:history="1">
        <w:r w:rsidRPr="00467066">
          <w:rPr>
            <w:rFonts w:ascii="Times New Roman" w:hAnsi="Times New Roman" w:cs="Times New Roman"/>
            <w:color w:val="0000FF"/>
            <w:sz w:val="24"/>
            <w:szCs w:val="24"/>
          </w:rPr>
          <w:t>Нормы</w:t>
        </w:r>
      </w:hyperlink>
      <w:r w:rsidRPr="00467066">
        <w:rPr>
          <w:rFonts w:ascii="Times New Roman" w:hAnsi="Times New Roman" w:cs="Times New Roman"/>
          <w:sz w:val="24"/>
          <w:szCs w:val="24"/>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2. Признать утратившим силу:</w:t>
      </w:r>
    </w:p>
    <w:p w:rsidR="00467066" w:rsidRPr="00467066" w:rsidRDefault="00467066" w:rsidP="00467066">
      <w:pPr>
        <w:pStyle w:val="ConsPlusNormal"/>
        <w:ind w:firstLine="709"/>
        <w:jc w:val="both"/>
        <w:rPr>
          <w:rFonts w:ascii="Times New Roman" w:hAnsi="Times New Roman" w:cs="Times New Roman"/>
          <w:sz w:val="24"/>
          <w:szCs w:val="24"/>
        </w:rPr>
      </w:pPr>
      <w:hyperlink r:id="rId7" w:history="1">
        <w:proofErr w:type="gramStart"/>
        <w:r w:rsidRPr="00467066">
          <w:rPr>
            <w:rFonts w:ascii="Times New Roman" w:hAnsi="Times New Roman" w:cs="Times New Roman"/>
            <w:color w:val="0000FF"/>
            <w:sz w:val="24"/>
            <w:szCs w:val="24"/>
          </w:rPr>
          <w:t>приказ</w:t>
        </w:r>
      </w:hyperlink>
      <w:r w:rsidRPr="00467066">
        <w:rPr>
          <w:rFonts w:ascii="Times New Roman" w:hAnsi="Times New Roman" w:cs="Times New Roman"/>
          <w:sz w:val="24"/>
          <w:szCs w:val="24"/>
        </w:rPr>
        <w:t xml:space="preserve"> Министерства спорта, туризма и молодежной политики Российской Федерации от 16 апреля 2010 г. N 365 "Об утверждении Норм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19 мая 2010 г., регистрационный N 17278);</w:t>
      </w:r>
      <w:proofErr w:type="gramEnd"/>
    </w:p>
    <w:p w:rsidR="00467066" w:rsidRPr="00467066" w:rsidRDefault="00467066" w:rsidP="00467066">
      <w:pPr>
        <w:pStyle w:val="ConsPlusNormal"/>
        <w:ind w:firstLine="709"/>
        <w:jc w:val="both"/>
        <w:rPr>
          <w:rFonts w:ascii="Times New Roman" w:hAnsi="Times New Roman" w:cs="Times New Roman"/>
          <w:sz w:val="24"/>
          <w:szCs w:val="24"/>
        </w:rPr>
      </w:pPr>
      <w:hyperlink r:id="rId8" w:history="1">
        <w:proofErr w:type="gramStart"/>
        <w:r w:rsidRPr="00467066">
          <w:rPr>
            <w:rFonts w:ascii="Times New Roman" w:hAnsi="Times New Roman" w:cs="Times New Roman"/>
            <w:color w:val="0000FF"/>
            <w:sz w:val="24"/>
            <w:szCs w:val="24"/>
          </w:rPr>
          <w:t>приказ</w:t>
        </w:r>
      </w:hyperlink>
      <w:r w:rsidRPr="00467066">
        <w:rPr>
          <w:rFonts w:ascii="Times New Roman" w:hAnsi="Times New Roman" w:cs="Times New Roman"/>
          <w:sz w:val="24"/>
          <w:szCs w:val="24"/>
        </w:rPr>
        <w:t xml:space="preserve"> Министерства спорта, туризма и молодежной политики Российской Федерации от 8 октября 2010 г. N 1052 "О внесении изменений и дополнений в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11 ноября 2010 г., регистрационный N 18931);</w:t>
      </w:r>
      <w:proofErr w:type="gramEnd"/>
    </w:p>
    <w:p w:rsidR="00467066" w:rsidRPr="00467066" w:rsidRDefault="00467066" w:rsidP="00467066">
      <w:pPr>
        <w:pStyle w:val="ConsPlusNormal"/>
        <w:ind w:firstLine="709"/>
        <w:jc w:val="both"/>
        <w:rPr>
          <w:rFonts w:ascii="Times New Roman" w:hAnsi="Times New Roman" w:cs="Times New Roman"/>
          <w:sz w:val="24"/>
          <w:szCs w:val="24"/>
        </w:rPr>
      </w:pPr>
      <w:hyperlink r:id="rId9" w:history="1">
        <w:proofErr w:type="gramStart"/>
        <w:r w:rsidRPr="00467066">
          <w:rPr>
            <w:rFonts w:ascii="Times New Roman" w:hAnsi="Times New Roman" w:cs="Times New Roman"/>
            <w:color w:val="0000FF"/>
            <w:sz w:val="24"/>
            <w:szCs w:val="24"/>
          </w:rPr>
          <w:t>приказ</w:t>
        </w:r>
      </w:hyperlink>
      <w:r w:rsidRPr="00467066">
        <w:rPr>
          <w:rFonts w:ascii="Times New Roman" w:hAnsi="Times New Roman" w:cs="Times New Roman"/>
          <w:sz w:val="24"/>
          <w:szCs w:val="24"/>
        </w:rPr>
        <w:t xml:space="preserve"> Министерства спорта, туризма и молодежной политики Российской Федерации от 18 октября 2011 г. N 1204 "О внесении дополнения в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22 ноября 2011 г., регистрационный N 22362);</w:t>
      </w:r>
      <w:proofErr w:type="gramEnd"/>
    </w:p>
    <w:p w:rsidR="00467066" w:rsidRPr="00467066" w:rsidRDefault="00467066" w:rsidP="00467066">
      <w:pPr>
        <w:pStyle w:val="ConsPlusNormal"/>
        <w:ind w:firstLine="709"/>
        <w:jc w:val="both"/>
        <w:rPr>
          <w:rFonts w:ascii="Times New Roman" w:hAnsi="Times New Roman" w:cs="Times New Roman"/>
          <w:sz w:val="24"/>
          <w:szCs w:val="24"/>
        </w:rPr>
      </w:pPr>
      <w:hyperlink r:id="rId10" w:history="1">
        <w:proofErr w:type="gramStart"/>
        <w:r w:rsidRPr="00467066">
          <w:rPr>
            <w:rFonts w:ascii="Times New Roman" w:hAnsi="Times New Roman" w:cs="Times New Roman"/>
            <w:color w:val="0000FF"/>
            <w:sz w:val="24"/>
            <w:szCs w:val="24"/>
          </w:rPr>
          <w:t>приказ</w:t>
        </w:r>
      </w:hyperlink>
      <w:r w:rsidRPr="00467066">
        <w:rPr>
          <w:rFonts w:ascii="Times New Roman" w:hAnsi="Times New Roman" w:cs="Times New Roman"/>
          <w:sz w:val="24"/>
          <w:szCs w:val="24"/>
        </w:rPr>
        <w:t xml:space="preserve"> Министерства спорта Российской Федерации от 28 июня 2012 г. N 5 "О внесении дополнений в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31 августа 2012 г., регистрационный N 25345);</w:t>
      </w:r>
      <w:proofErr w:type="gramEnd"/>
    </w:p>
    <w:p w:rsidR="00467066" w:rsidRPr="00467066" w:rsidRDefault="00467066" w:rsidP="00467066">
      <w:pPr>
        <w:pStyle w:val="ConsPlusNormal"/>
        <w:ind w:firstLine="709"/>
        <w:jc w:val="both"/>
        <w:rPr>
          <w:rFonts w:ascii="Times New Roman" w:hAnsi="Times New Roman" w:cs="Times New Roman"/>
          <w:sz w:val="24"/>
          <w:szCs w:val="24"/>
        </w:rPr>
      </w:pPr>
      <w:hyperlink r:id="rId11" w:history="1">
        <w:proofErr w:type="gramStart"/>
        <w:r w:rsidRPr="00467066">
          <w:rPr>
            <w:rFonts w:ascii="Times New Roman" w:hAnsi="Times New Roman" w:cs="Times New Roman"/>
            <w:color w:val="0000FF"/>
            <w:sz w:val="24"/>
            <w:szCs w:val="24"/>
          </w:rPr>
          <w:t>приказ</w:t>
        </w:r>
      </w:hyperlink>
      <w:r w:rsidRPr="00467066">
        <w:rPr>
          <w:rFonts w:ascii="Times New Roman" w:hAnsi="Times New Roman" w:cs="Times New Roman"/>
          <w:sz w:val="24"/>
          <w:szCs w:val="24"/>
        </w:rPr>
        <w:t xml:space="preserve"> Министерства спорта Российской Федерации от 11 сентября 2012 г. N 197 "О внесении изменения в Нормы расходов средств на проведение физкультурных и спортивных </w:t>
      </w:r>
      <w:r w:rsidRPr="00467066">
        <w:rPr>
          <w:rFonts w:ascii="Times New Roman" w:hAnsi="Times New Roman" w:cs="Times New Roman"/>
          <w:sz w:val="24"/>
          <w:szCs w:val="24"/>
        </w:rPr>
        <w:lastRenderedPageBreak/>
        <w:t>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8 октября 2012 г., регистрационный N 25623);</w:t>
      </w:r>
      <w:proofErr w:type="gramEnd"/>
    </w:p>
    <w:p w:rsidR="00467066" w:rsidRPr="00467066" w:rsidRDefault="00467066" w:rsidP="00467066">
      <w:pPr>
        <w:pStyle w:val="ConsPlusNormal"/>
        <w:ind w:firstLine="709"/>
        <w:jc w:val="both"/>
        <w:rPr>
          <w:rFonts w:ascii="Times New Roman" w:hAnsi="Times New Roman" w:cs="Times New Roman"/>
          <w:sz w:val="24"/>
          <w:szCs w:val="24"/>
        </w:rPr>
      </w:pPr>
      <w:hyperlink r:id="rId12" w:history="1">
        <w:proofErr w:type="gramStart"/>
        <w:r w:rsidRPr="00467066">
          <w:rPr>
            <w:rFonts w:ascii="Times New Roman" w:hAnsi="Times New Roman" w:cs="Times New Roman"/>
            <w:color w:val="0000FF"/>
            <w:sz w:val="24"/>
            <w:szCs w:val="24"/>
          </w:rPr>
          <w:t>приказ</w:t>
        </w:r>
      </w:hyperlink>
      <w:r w:rsidRPr="00467066">
        <w:rPr>
          <w:rFonts w:ascii="Times New Roman" w:hAnsi="Times New Roman" w:cs="Times New Roman"/>
          <w:sz w:val="24"/>
          <w:szCs w:val="24"/>
        </w:rPr>
        <w:t xml:space="preserve"> Министерства спорта Российской Федерации от 19 июля 2013 г. N 561 "О внесении изменений в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23 сентября 2013 г., регистрационный N 30002).</w:t>
      </w:r>
      <w:proofErr w:type="gramEnd"/>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 xml:space="preserve">3. </w:t>
      </w:r>
      <w:proofErr w:type="gramStart"/>
      <w:r w:rsidRPr="00467066">
        <w:rPr>
          <w:rFonts w:ascii="Times New Roman" w:hAnsi="Times New Roman" w:cs="Times New Roman"/>
          <w:sz w:val="24"/>
          <w:szCs w:val="24"/>
        </w:rPr>
        <w:t>Контроль за</w:t>
      </w:r>
      <w:proofErr w:type="gramEnd"/>
      <w:r w:rsidRPr="00467066">
        <w:rPr>
          <w:rFonts w:ascii="Times New Roman" w:hAnsi="Times New Roman" w:cs="Times New Roman"/>
          <w:sz w:val="24"/>
          <w:szCs w:val="24"/>
        </w:rPr>
        <w:t xml:space="preserve"> исполнением настоящего Приказа возложить на заместителя Министра спорта Российской Федерации П.В. Новикова.</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t>Министр</w:t>
      </w: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t>В.Л.МУТКО</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lastRenderedPageBreak/>
        <w:t>Утверждены</w:t>
      </w: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t xml:space="preserve">приказом </w:t>
      </w:r>
      <w:proofErr w:type="spellStart"/>
      <w:r w:rsidRPr="00467066">
        <w:rPr>
          <w:rFonts w:ascii="Times New Roman" w:hAnsi="Times New Roman" w:cs="Times New Roman"/>
          <w:sz w:val="24"/>
          <w:szCs w:val="24"/>
        </w:rPr>
        <w:t>Минспорта</w:t>
      </w:r>
      <w:proofErr w:type="spellEnd"/>
      <w:r w:rsidRPr="00467066">
        <w:rPr>
          <w:rFonts w:ascii="Times New Roman" w:hAnsi="Times New Roman" w:cs="Times New Roman"/>
          <w:sz w:val="24"/>
          <w:szCs w:val="24"/>
        </w:rPr>
        <w:t xml:space="preserve"> России</w:t>
      </w: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t>от 30 марта 2015 г. N 283</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Title"/>
        <w:ind w:firstLine="709"/>
        <w:jc w:val="center"/>
        <w:rPr>
          <w:rFonts w:ascii="Times New Roman" w:hAnsi="Times New Roman" w:cs="Times New Roman"/>
          <w:sz w:val="24"/>
          <w:szCs w:val="24"/>
        </w:rPr>
      </w:pPr>
      <w:bookmarkStart w:id="1" w:name="P37"/>
      <w:bookmarkEnd w:id="1"/>
      <w:r w:rsidRPr="00467066">
        <w:rPr>
          <w:rFonts w:ascii="Times New Roman" w:hAnsi="Times New Roman" w:cs="Times New Roman"/>
          <w:sz w:val="24"/>
          <w:szCs w:val="24"/>
        </w:rPr>
        <w:t>НОРМЫ</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РАСХОДОВ СРЕДСТВ НА ПРОВЕДЕНИЕ ФИЗКУЛЬТУРНЫХ МЕРОПРИЯТИЙ</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 xml:space="preserve">И СПОРТИВНЫХ МЕРОПРИЯТИЙ, ВКЛЮЧЕННЫХ В </w:t>
      </w:r>
      <w:proofErr w:type="gramStart"/>
      <w:r w:rsidRPr="00467066">
        <w:rPr>
          <w:rFonts w:ascii="Times New Roman" w:hAnsi="Times New Roman" w:cs="Times New Roman"/>
          <w:sz w:val="24"/>
          <w:szCs w:val="24"/>
        </w:rPr>
        <w:t>ЕДИНЫЙ</w:t>
      </w:r>
      <w:proofErr w:type="gramEnd"/>
      <w:r w:rsidRPr="00467066">
        <w:rPr>
          <w:rFonts w:ascii="Times New Roman" w:hAnsi="Times New Roman" w:cs="Times New Roman"/>
          <w:sz w:val="24"/>
          <w:szCs w:val="24"/>
        </w:rPr>
        <w:t xml:space="preserve"> КАЛЕНДАРНЫЙ</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 xml:space="preserve">ПЛАН </w:t>
      </w:r>
      <w:proofErr w:type="gramStart"/>
      <w:r w:rsidRPr="00467066">
        <w:rPr>
          <w:rFonts w:ascii="Times New Roman" w:hAnsi="Times New Roman" w:cs="Times New Roman"/>
          <w:sz w:val="24"/>
          <w:szCs w:val="24"/>
        </w:rPr>
        <w:t>МЕЖРЕГИОНАЛЬНЫХ</w:t>
      </w:r>
      <w:proofErr w:type="gramEnd"/>
      <w:r w:rsidRPr="00467066">
        <w:rPr>
          <w:rFonts w:ascii="Times New Roman" w:hAnsi="Times New Roman" w:cs="Times New Roman"/>
          <w:sz w:val="24"/>
          <w:szCs w:val="24"/>
        </w:rPr>
        <w:t>, ВСЕРОССИЙСКИХ И МЕЖДУНАРОДНЫХ</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ФИЗКУЛЬТУРНЫХ МЕРОПРИЯТИЙ И СПОРТИВНЫХ МЕРОПРИЯТИЙ</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roofErr w:type="gramStart"/>
      <w:r w:rsidRPr="00467066">
        <w:rPr>
          <w:rFonts w:ascii="Times New Roman" w:hAnsi="Times New Roman" w:cs="Times New Roman"/>
          <w:sz w:val="24"/>
          <w:szCs w:val="24"/>
        </w:rPr>
        <w:t xml:space="preserve">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(далее - Нормы), разработаны в соответствии с </w:t>
      </w:r>
      <w:hyperlink r:id="rId13" w:history="1">
        <w:r w:rsidRPr="00467066">
          <w:rPr>
            <w:rFonts w:ascii="Times New Roman" w:hAnsi="Times New Roman" w:cs="Times New Roman"/>
            <w:color w:val="0000FF"/>
            <w:sz w:val="24"/>
            <w:szCs w:val="24"/>
          </w:rPr>
          <w:t>частью 4 статьи 23</w:t>
        </w:r>
      </w:hyperlink>
      <w:r w:rsidRPr="00467066">
        <w:rPr>
          <w:rFonts w:ascii="Times New Roman" w:hAnsi="Times New Roman" w:cs="Times New Roman"/>
          <w:sz w:val="24"/>
          <w:szCs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w:t>
      </w:r>
      <w:proofErr w:type="gramEnd"/>
      <w:r w:rsidRPr="00467066">
        <w:rPr>
          <w:rFonts w:ascii="Times New Roman" w:hAnsi="Times New Roman" w:cs="Times New Roman"/>
          <w:sz w:val="24"/>
          <w:szCs w:val="24"/>
        </w:rPr>
        <w:t xml:space="preserve">; 2008, N 30, ст. 3616; 2009, N 29, ст. 3612) и </w:t>
      </w:r>
      <w:hyperlink r:id="rId14" w:history="1">
        <w:r w:rsidRPr="00467066">
          <w:rPr>
            <w:rFonts w:ascii="Times New Roman" w:hAnsi="Times New Roman" w:cs="Times New Roman"/>
            <w:color w:val="0000FF"/>
            <w:sz w:val="24"/>
            <w:szCs w:val="24"/>
          </w:rPr>
          <w:t>подпунктом 4.2.24</w:t>
        </w:r>
      </w:hyperlink>
      <w:r w:rsidRPr="00467066">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ст. 4112, N 45, ст. 5822; </w:t>
      </w:r>
      <w:proofErr w:type="gramStart"/>
      <w:r w:rsidRPr="00467066">
        <w:rPr>
          <w:rFonts w:ascii="Times New Roman" w:hAnsi="Times New Roman" w:cs="Times New Roman"/>
          <w:sz w:val="24"/>
          <w:szCs w:val="24"/>
        </w:rPr>
        <w:t>2015, N 2, ст. 491), и устанавливают размеры оплаты услуг в рублевом эквиваленте при проведении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(далее - ЕКП) за счет средств федерального бюджета.</w:t>
      </w:r>
      <w:proofErr w:type="gramEnd"/>
    </w:p>
    <w:p w:rsidR="00467066" w:rsidRDefault="00467066" w:rsidP="00467066">
      <w:pPr>
        <w:pStyle w:val="ConsPlusNormal"/>
        <w:jc w:val="center"/>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проживания участников физкультурных</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мероприятий 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Размер оплаты на одного человека в сутки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Межрегиональные и всероссийские физкультурные мероприятия</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Всероссийские спортивные соревнования и тренировочные мероприятия с участием спортивных сборных команд Российской Федерации, проводимые на территории Российской Федерации</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3. Международные спортивные соревнования, проводимые на территории Российской Федерации</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4. Международные спортивные соревнования и тренировочные мероприятия с участием спортивных сборных команд Российской Федерации, проводимые на территории </w:t>
            </w:r>
            <w:proofErr w:type="spellStart"/>
            <w:r w:rsidRPr="00467066">
              <w:rPr>
                <w:rFonts w:ascii="Times New Roman" w:hAnsi="Times New Roman" w:cs="Times New Roman"/>
                <w:sz w:val="24"/>
                <w:szCs w:val="24"/>
              </w:rPr>
              <w:t>Краснополянского</w:t>
            </w:r>
            <w:proofErr w:type="spellEnd"/>
            <w:r w:rsidRPr="00467066">
              <w:rPr>
                <w:rFonts w:ascii="Times New Roman" w:hAnsi="Times New Roman" w:cs="Times New Roman"/>
                <w:sz w:val="24"/>
                <w:szCs w:val="24"/>
              </w:rPr>
              <w:t xml:space="preserve"> округа Адлерского района г. Сочи</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4000</w:t>
            </w:r>
          </w:p>
        </w:tc>
      </w:tr>
    </w:tbl>
    <w:p w:rsidR="00467066" w:rsidRPr="00467066" w:rsidRDefault="00467066" w:rsidP="00467066">
      <w:pPr>
        <w:pStyle w:val="ConsPlusNormal"/>
        <w:jc w:val="both"/>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Нормы оплаты питания участников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физкультурных и спортивных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Размер оплаты на одного человека в день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Межрегиональные и всероссийские физкультурные мероприятия</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Всероссийские спортивные соревнования и тренировочные мероприятия с участием спортивных сборных команд Российской Федерации, проводимые на территории Российской Федерации</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3. Международные спортивные соревнования, проводимые на территории Российской Федерации, и тренировочные мероприятия с участием спортивных сборных команд Российской Федерации, проводимые на территории </w:t>
            </w:r>
            <w:proofErr w:type="spellStart"/>
            <w:r w:rsidRPr="00467066">
              <w:rPr>
                <w:rFonts w:ascii="Times New Roman" w:hAnsi="Times New Roman" w:cs="Times New Roman"/>
                <w:sz w:val="24"/>
                <w:szCs w:val="24"/>
              </w:rPr>
              <w:t>Краснополянского</w:t>
            </w:r>
            <w:proofErr w:type="spellEnd"/>
            <w:r w:rsidRPr="00467066">
              <w:rPr>
                <w:rFonts w:ascii="Times New Roman" w:hAnsi="Times New Roman" w:cs="Times New Roman"/>
                <w:sz w:val="24"/>
                <w:szCs w:val="24"/>
              </w:rPr>
              <w:t xml:space="preserve"> округа Адлерского района г. Сочи</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работы спортивных судей на физкультурных</w:t>
      </w:r>
    </w:p>
    <w:p w:rsidR="00467066" w:rsidRPr="00467066" w:rsidRDefault="00467066" w:rsidP="00467066">
      <w:pPr>
        <w:pStyle w:val="ConsPlusNormal"/>
        <w:jc w:val="center"/>
        <w:rPr>
          <w:rFonts w:ascii="Times New Roman" w:hAnsi="Times New Roman" w:cs="Times New Roman"/>
          <w:sz w:val="24"/>
          <w:szCs w:val="24"/>
        </w:rPr>
      </w:pPr>
      <w:proofErr w:type="gramStart"/>
      <w:r w:rsidRPr="00467066">
        <w:rPr>
          <w:rFonts w:ascii="Times New Roman" w:hAnsi="Times New Roman" w:cs="Times New Roman"/>
          <w:sz w:val="24"/>
          <w:szCs w:val="24"/>
        </w:rPr>
        <w:t>мероприятиях</w:t>
      </w:r>
      <w:proofErr w:type="gramEnd"/>
      <w:r w:rsidRPr="00467066">
        <w:rPr>
          <w:rFonts w:ascii="Times New Roman" w:hAnsi="Times New Roman" w:cs="Times New Roman"/>
          <w:sz w:val="24"/>
          <w:szCs w:val="24"/>
        </w:rPr>
        <w:t xml:space="preserve"> и спортивных мероприятиях</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7"/>
        <w:gridCol w:w="1707"/>
        <w:gridCol w:w="1447"/>
        <w:gridCol w:w="1448"/>
        <w:gridCol w:w="1371"/>
        <w:gridCol w:w="1765"/>
      </w:tblGrid>
      <w:tr w:rsidR="00467066" w:rsidRPr="00467066" w:rsidTr="00467066">
        <w:tc>
          <w:tcPr>
            <w:tcW w:w="2247" w:type="dxa"/>
            <w:vMerge w:val="restart"/>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Наименования спортивных судей в составе судейской бригады</w:t>
            </w:r>
          </w:p>
        </w:tc>
        <w:tc>
          <w:tcPr>
            <w:tcW w:w="7738" w:type="dxa"/>
            <w:gridSpan w:val="5"/>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 xml:space="preserve">Размер оплаты с учетом квалификационных категорий спортивных судей </w:t>
            </w:r>
            <w:hyperlink w:anchor="P132" w:history="1">
              <w:r w:rsidRPr="00467066">
                <w:rPr>
                  <w:rFonts w:ascii="Times New Roman" w:hAnsi="Times New Roman" w:cs="Times New Roman"/>
                  <w:color w:val="0000FF"/>
                  <w:sz w:val="24"/>
                  <w:szCs w:val="24"/>
                </w:rPr>
                <w:t>&lt;1&gt;</w:t>
              </w:r>
            </w:hyperlink>
            <w:r w:rsidRPr="00467066">
              <w:rPr>
                <w:rFonts w:ascii="Times New Roman" w:hAnsi="Times New Roman" w:cs="Times New Roman"/>
                <w:sz w:val="24"/>
                <w:szCs w:val="24"/>
              </w:rPr>
              <w:t>, за исключением командных игровых видов спорта (производится за обслуживание одного соревновательного дня в рублях)</w:t>
            </w:r>
          </w:p>
        </w:tc>
      </w:tr>
      <w:tr w:rsidR="00467066" w:rsidRPr="00467066" w:rsidTr="00467066">
        <w:tc>
          <w:tcPr>
            <w:tcW w:w="2247" w:type="dxa"/>
            <w:vMerge/>
          </w:tcPr>
          <w:p w:rsidR="00467066" w:rsidRPr="00467066" w:rsidRDefault="00467066" w:rsidP="00467066">
            <w:pPr>
              <w:spacing w:after="0" w:line="240" w:lineRule="auto"/>
              <w:rPr>
                <w:rFonts w:ascii="Times New Roman" w:hAnsi="Times New Roman" w:cs="Times New Roman"/>
                <w:sz w:val="24"/>
                <w:szCs w:val="24"/>
              </w:rPr>
            </w:pP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Спортивный судья международной категории, спортивный судья всероссийской категории</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Спортивный судья первой категории</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Спортивный судья второй категории</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Спортивный судья третьей категории</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Юный спортивный судья</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Главный спортивный судья</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1000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Главный спортивный судья-секретарь</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1000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Заместитель главного спортивного судьи, главного секретаря</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900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800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640</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Спортивный судья</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600</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450</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380</w:t>
            </w:r>
          </w:p>
        </w:tc>
      </w:tr>
      <w:tr w:rsidR="00467066" w:rsidRPr="00467066" w:rsidTr="00467066">
        <w:tc>
          <w:tcPr>
            <w:tcW w:w="9985" w:type="dxa"/>
            <w:gridSpan w:val="6"/>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командные игровые виды спорта (производится за обслуживание одной игры)</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Главный спортивный судья</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lastRenderedPageBreak/>
              <w:t>Помощник главного спортивного судьи</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Комиссар</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800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Спортивный судья, входящий в состав судейской бригады</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750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700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650</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620</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w:t>
      </w:r>
    </w:p>
    <w:p w:rsidR="00467066" w:rsidRPr="00467066" w:rsidRDefault="00467066" w:rsidP="00467066">
      <w:pPr>
        <w:pStyle w:val="ConsPlusNormal"/>
        <w:jc w:val="both"/>
        <w:rPr>
          <w:rFonts w:ascii="Times New Roman" w:hAnsi="Times New Roman" w:cs="Times New Roman"/>
          <w:sz w:val="24"/>
          <w:szCs w:val="24"/>
        </w:rPr>
      </w:pPr>
      <w:bookmarkStart w:id="2" w:name="P132"/>
      <w:bookmarkEnd w:id="2"/>
      <w:r w:rsidRPr="00467066">
        <w:rPr>
          <w:rFonts w:ascii="Times New Roman" w:hAnsi="Times New Roman" w:cs="Times New Roman"/>
          <w:sz w:val="24"/>
          <w:szCs w:val="24"/>
        </w:rPr>
        <w:t xml:space="preserve">&lt;1&gt; </w:t>
      </w:r>
      <w:hyperlink r:id="rId15" w:history="1">
        <w:r w:rsidRPr="00467066">
          <w:rPr>
            <w:rFonts w:ascii="Times New Roman" w:hAnsi="Times New Roman" w:cs="Times New Roman"/>
            <w:color w:val="0000FF"/>
            <w:sz w:val="24"/>
            <w:szCs w:val="24"/>
          </w:rPr>
          <w:t>Положение</w:t>
        </w:r>
      </w:hyperlink>
      <w:r w:rsidRPr="00467066">
        <w:rPr>
          <w:rFonts w:ascii="Times New Roman" w:hAnsi="Times New Roman" w:cs="Times New Roman"/>
          <w:sz w:val="24"/>
          <w:szCs w:val="24"/>
        </w:rPr>
        <w:t xml:space="preserve"> о спортивных судьях, утвержденное приказом </w:t>
      </w:r>
      <w:proofErr w:type="spellStart"/>
      <w:r w:rsidRPr="00467066">
        <w:rPr>
          <w:rFonts w:ascii="Times New Roman" w:hAnsi="Times New Roman" w:cs="Times New Roman"/>
          <w:sz w:val="24"/>
          <w:szCs w:val="24"/>
        </w:rPr>
        <w:t>Минспорттуризма</w:t>
      </w:r>
      <w:proofErr w:type="spellEnd"/>
      <w:r w:rsidRPr="00467066">
        <w:rPr>
          <w:rFonts w:ascii="Times New Roman" w:hAnsi="Times New Roman" w:cs="Times New Roman"/>
          <w:sz w:val="24"/>
          <w:szCs w:val="24"/>
        </w:rPr>
        <w:t xml:space="preserve"> России от 27 ноября 2008 г. N 56 (зарегистрирован Минюстом России 19 января 2009 г., регистрационный N 13114).</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proofErr w:type="gramStart"/>
      <w:r w:rsidRPr="00467066">
        <w:rPr>
          <w:rFonts w:ascii="Times New Roman" w:hAnsi="Times New Roman" w:cs="Times New Roman"/>
          <w:sz w:val="24"/>
          <w:szCs w:val="24"/>
        </w:rPr>
        <w:t>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 главного спортивного судьи-секретаря оплачивается дополнительно в количестве не более двух дней, заместителя главного спортивного судьи и заместителя главного спортивного судьи-секретаря соответственно - не более одного дня.</w:t>
      </w:r>
      <w:proofErr w:type="gramEnd"/>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наградной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атрибутикой победителей и призеров физкультурных</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мероприятий 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320"/>
        <w:gridCol w:w="1080"/>
        <w:gridCol w:w="1320"/>
        <w:gridCol w:w="1440"/>
      </w:tblGrid>
      <w:tr w:rsidR="00467066" w:rsidRPr="00467066">
        <w:tc>
          <w:tcPr>
            <w:tcW w:w="4620" w:type="dxa"/>
            <w:vMerge w:val="restart"/>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физкультурных и спортивных мероприятий, призовые места</w:t>
            </w:r>
          </w:p>
        </w:tc>
        <w:tc>
          <w:tcPr>
            <w:tcW w:w="2400" w:type="dxa"/>
            <w:gridSpan w:val="2"/>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памятных призов или кубков (в рублях)</w:t>
            </w:r>
          </w:p>
        </w:tc>
        <w:tc>
          <w:tcPr>
            <w:tcW w:w="1320" w:type="dxa"/>
            <w:vMerge w:val="restart"/>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медали (в рублях)</w:t>
            </w:r>
          </w:p>
        </w:tc>
        <w:tc>
          <w:tcPr>
            <w:tcW w:w="1440" w:type="dxa"/>
            <w:vMerge w:val="restart"/>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диплома (в рублях)</w:t>
            </w:r>
          </w:p>
        </w:tc>
      </w:tr>
      <w:tr w:rsidR="00467066" w:rsidRPr="00467066">
        <w:tc>
          <w:tcPr>
            <w:tcW w:w="4620" w:type="dxa"/>
            <w:vMerge/>
            <w:tcBorders>
              <w:top w:val="single" w:sz="4" w:space="0" w:color="auto"/>
              <w:bottom w:val="single" w:sz="4" w:space="0" w:color="auto"/>
            </w:tcBorders>
          </w:tcPr>
          <w:p w:rsidR="00467066" w:rsidRPr="00467066" w:rsidRDefault="00467066" w:rsidP="00467066">
            <w:pPr>
              <w:spacing w:after="0" w:line="240" w:lineRule="auto"/>
              <w:rPr>
                <w:rFonts w:ascii="Times New Roman" w:hAnsi="Times New Roman" w:cs="Times New Roman"/>
                <w:sz w:val="24"/>
                <w:szCs w:val="24"/>
              </w:rPr>
            </w:pPr>
          </w:p>
        </w:tc>
        <w:tc>
          <w:tcPr>
            <w:tcW w:w="1320" w:type="dxa"/>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командные</w:t>
            </w:r>
          </w:p>
        </w:tc>
        <w:tc>
          <w:tcPr>
            <w:tcW w:w="1080" w:type="dxa"/>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личные</w:t>
            </w:r>
          </w:p>
        </w:tc>
        <w:tc>
          <w:tcPr>
            <w:tcW w:w="1320" w:type="dxa"/>
            <w:vMerge/>
            <w:tcBorders>
              <w:top w:val="single" w:sz="4" w:space="0" w:color="auto"/>
              <w:bottom w:val="single" w:sz="4" w:space="0" w:color="auto"/>
            </w:tcBorders>
          </w:tcPr>
          <w:p w:rsidR="00467066" w:rsidRPr="00467066" w:rsidRDefault="00467066" w:rsidP="00467066">
            <w:pPr>
              <w:spacing w:after="0" w:line="240" w:lineRule="auto"/>
              <w:rPr>
                <w:rFonts w:ascii="Times New Roman" w:hAnsi="Times New Roman" w:cs="Times New Roman"/>
                <w:sz w:val="24"/>
                <w:szCs w:val="24"/>
              </w:rPr>
            </w:pPr>
          </w:p>
        </w:tc>
        <w:tc>
          <w:tcPr>
            <w:tcW w:w="1440" w:type="dxa"/>
            <w:vMerge/>
            <w:tcBorders>
              <w:top w:val="single" w:sz="4" w:space="0" w:color="auto"/>
              <w:bottom w:val="single" w:sz="4" w:space="0" w:color="auto"/>
            </w:tcBorders>
          </w:tcPr>
          <w:p w:rsidR="00467066" w:rsidRPr="00467066" w:rsidRDefault="00467066" w:rsidP="00467066">
            <w:pPr>
              <w:spacing w:after="0" w:line="240" w:lineRule="auto"/>
              <w:rPr>
                <w:rFonts w:ascii="Times New Roman" w:hAnsi="Times New Roman" w:cs="Times New Roman"/>
                <w:sz w:val="24"/>
                <w:szCs w:val="24"/>
              </w:rPr>
            </w:pPr>
          </w:p>
        </w:tc>
      </w:tr>
      <w:tr w:rsidR="00467066" w:rsidRPr="00467066">
        <w:tblPrEx>
          <w:tblBorders>
            <w:insideH w:val="none" w:sz="0" w:space="0" w:color="auto"/>
          </w:tblBorders>
        </w:tblPrEx>
        <w:tc>
          <w:tcPr>
            <w:tcW w:w="46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Международные спортивные соревнования, проводимые на территории Российской Федерации:</w:t>
            </w:r>
          </w:p>
        </w:tc>
        <w:tc>
          <w:tcPr>
            <w:tcW w:w="13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08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3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44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one" w:sz="0" w:space="0" w:color="auto"/>
          </w:tblBorders>
        </w:tblPrEx>
        <w:tc>
          <w:tcPr>
            <w:tcW w:w="46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 место</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2500</w:t>
            </w:r>
          </w:p>
        </w:tc>
        <w:tc>
          <w:tcPr>
            <w:tcW w:w="108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2000</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II место</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2300</w:t>
            </w:r>
          </w:p>
        </w:tc>
        <w:tc>
          <w:tcPr>
            <w:tcW w:w="108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1800</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III место</w:t>
            </w:r>
          </w:p>
        </w:tc>
        <w:tc>
          <w:tcPr>
            <w:tcW w:w="13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2100</w:t>
            </w:r>
          </w:p>
        </w:tc>
        <w:tc>
          <w:tcPr>
            <w:tcW w:w="108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1600</w:t>
            </w:r>
          </w:p>
        </w:tc>
        <w:tc>
          <w:tcPr>
            <w:tcW w:w="13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Межрегиональные, всероссийские физкультурные мероприятия и спортивные соревнования:</w:t>
            </w:r>
          </w:p>
        </w:tc>
        <w:tc>
          <w:tcPr>
            <w:tcW w:w="13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08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3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44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one" w:sz="0" w:space="0" w:color="auto"/>
          </w:tblBorders>
        </w:tblPrEx>
        <w:tc>
          <w:tcPr>
            <w:tcW w:w="46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 место</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2000</w:t>
            </w:r>
          </w:p>
        </w:tc>
        <w:tc>
          <w:tcPr>
            <w:tcW w:w="108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1700</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II место</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1800</w:t>
            </w:r>
          </w:p>
        </w:tc>
        <w:tc>
          <w:tcPr>
            <w:tcW w:w="108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1500</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III место</w:t>
            </w:r>
          </w:p>
        </w:tc>
        <w:tc>
          <w:tcPr>
            <w:tcW w:w="13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1600</w:t>
            </w:r>
          </w:p>
        </w:tc>
        <w:tc>
          <w:tcPr>
            <w:tcW w:w="108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1300</w:t>
            </w:r>
          </w:p>
        </w:tc>
        <w:tc>
          <w:tcPr>
            <w:tcW w:w="13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 xml:space="preserve">В командных игровых видах спорта и командных спортивных дисциплинах, а также по итогам </w:t>
      </w:r>
      <w:r w:rsidRPr="00467066">
        <w:rPr>
          <w:rFonts w:ascii="Times New Roman" w:hAnsi="Times New Roman" w:cs="Times New Roman"/>
          <w:sz w:val="24"/>
          <w:szCs w:val="24"/>
        </w:rPr>
        <w:lastRenderedPageBreak/>
        <w:t>общекомандного зачета команды, занявшие призовые места, награждаются кубками, а участники команд медалями и дипломами.</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 xml:space="preserve">По итогам выступления на финальных или заключительных </w:t>
      </w:r>
      <w:proofErr w:type="gramStart"/>
      <w:r w:rsidRPr="00467066">
        <w:rPr>
          <w:rFonts w:ascii="Times New Roman" w:hAnsi="Times New Roman" w:cs="Times New Roman"/>
          <w:sz w:val="24"/>
          <w:szCs w:val="24"/>
        </w:rPr>
        <w:t>этапах</w:t>
      </w:r>
      <w:proofErr w:type="gramEnd"/>
      <w:r w:rsidRPr="00467066">
        <w:rPr>
          <w:rFonts w:ascii="Times New Roman" w:hAnsi="Times New Roman" w:cs="Times New Roman"/>
          <w:sz w:val="24"/>
          <w:szCs w:val="24"/>
        </w:rPr>
        <w:t xml:space="preserve"> кубков России, мира и Европы, проводимых на территории Российской Федерации, командам победителям вручается кубок и диплом, а призерам - диплом.</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Участникам команд - победителей и призеров вручается медаль и диплом.</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Победителям в личных видах программы вручается кубок, медаль и диплом, а призерам - медаль и диплом.</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сувенирной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продукцией участников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21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физкультурных и спортивных мероприятий</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комплекта из расчета на одного человека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Межрегиональные и всероссийские физкультурные мероприятия</w:t>
            </w:r>
          </w:p>
        </w:tc>
        <w:tc>
          <w:tcPr>
            <w:tcW w:w="221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2. </w:t>
            </w:r>
            <w:proofErr w:type="gramStart"/>
            <w:r w:rsidRPr="00467066">
              <w:rPr>
                <w:rFonts w:ascii="Times New Roman" w:hAnsi="Times New Roman" w:cs="Times New Roman"/>
                <w:sz w:val="24"/>
                <w:szCs w:val="24"/>
              </w:rPr>
              <w:t>Международные спортивные соревнования, проводимые на территории Российской Федерации, Всероссийские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Всероссийские универсиады</w:t>
            </w:r>
            <w:proofErr w:type="gramEnd"/>
          </w:p>
        </w:tc>
        <w:tc>
          <w:tcPr>
            <w:tcW w:w="221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стоимости услуг, предоставляемых при проведении</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тренировочных мероприятий, проводимых на территории</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Российской Федерации</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21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Наименование спортивных организаций</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Размер платы из расчета на одного человека в сутки (в рублях)</w:t>
            </w:r>
          </w:p>
        </w:tc>
      </w:tr>
      <w:tr w:rsidR="00467066" w:rsidRPr="00467066">
        <w:tblPrEx>
          <w:tblBorders>
            <w:insideV w:val="nil"/>
          </w:tblBorders>
        </w:tblPrEx>
        <w:tc>
          <w:tcPr>
            <w:tcW w:w="7442" w:type="dxa"/>
            <w:tcBorders>
              <w:left w:val="single" w:sz="4" w:space="0" w:color="auto"/>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1. Федеральные государственные унитарные предприятия, находящиеся в ведении </w:t>
            </w:r>
            <w:proofErr w:type="spellStart"/>
            <w:r w:rsidRPr="00467066">
              <w:rPr>
                <w:rFonts w:ascii="Times New Roman" w:hAnsi="Times New Roman" w:cs="Times New Roman"/>
                <w:sz w:val="24"/>
                <w:szCs w:val="24"/>
              </w:rPr>
              <w:t>Минспорта</w:t>
            </w:r>
            <w:proofErr w:type="spellEnd"/>
            <w:r w:rsidRPr="00467066">
              <w:rPr>
                <w:rFonts w:ascii="Times New Roman" w:hAnsi="Times New Roman" w:cs="Times New Roman"/>
                <w:sz w:val="24"/>
                <w:szCs w:val="24"/>
              </w:rPr>
              <w:t xml:space="preserve"> России</w:t>
            </w:r>
          </w:p>
        </w:tc>
        <w:tc>
          <w:tcPr>
            <w:tcW w:w="2218" w:type="dxa"/>
            <w:tcBorders>
              <w:right w:val="single" w:sz="4" w:space="0" w:color="auto"/>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ФГУП УТЦ "</w:t>
            </w:r>
            <w:proofErr w:type="spellStart"/>
            <w:r w:rsidRPr="00467066">
              <w:rPr>
                <w:rFonts w:ascii="Times New Roman" w:hAnsi="Times New Roman" w:cs="Times New Roman"/>
                <w:sz w:val="24"/>
                <w:szCs w:val="24"/>
              </w:rPr>
              <w:t>Новогорск</w:t>
            </w:r>
            <w:proofErr w:type="spellEnd"/>
            <w:r w:rsidRPr="00467066">
              <w:rPr>
                <w:rFonts w:ascii="Times New Roman" w:hAnsi="Times New Roman" w:cs="Times New Roman"/>
                <w:sz w:val="24"/>
                <w:szCs w:val="24"/>
              </w:rPr>
              <w:t xml:space="preserve">" г. </w:t>
            </w:r>
            <w:proofErr w:type="spellStart"/>
            <w:r w:rsidRPr="00467066">
              <w:rPr>
                <w:rFonts w:ascii="Times New Roman" w:hAnsi="Times New Roman" w:cs="Times New Roman"/>
                <w:sz w:val="24"/>
                <w:szCs w:val="24"/>
              </w:rPr>
              <w:t>Новогорск</w:t>
            </w:r>
            <w:proofErr w:type="spellEnd"/>
            <w:r w:rsidRPr="00467066">
              <w:rPr>
                <w:rFonts w:ascii="Times New Roman" w:hAnsi="Times New Roman" w:cs="Times New Roman"/>
                <w:sz w:val="24"/>
                <w:szCs w:val="24"/>
              </w:rPr>
              <w:t>, г. Руза</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ФГУП РУТБ "Ока" г. Алексин</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blPrEx>
          <w:tblBorders>
            <w:insideV w:val="nil"/>
          </w:tblBorders>
        </w:tblPrEx>
        <w:tc>
          <w:tcPr>
            <w:tcW w:w="7442" w:type="dxa"/>
            <w:tcBorders>
              <w:left w:val="single" w:sz="4" w:space="0" w:color="auto"/>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2. Федеральные государственные бюджетные учреждения и федеральные государственные бюджетные образовательные организации, находящиеся в ведении </w:t>
            </w:r>
            <w:proofErr w:type="spellStart"/>
            <w:r w:rsidRPr="00467066">
              <w:rPr>
                <w:rFonts w:ascii="Times New Roman" w:hAnsi="Times New Roman" w:cs="Times New Roman"/>
                <w:sz w:val="24"/>
                <w:szCs w:val="24"/>
              </w:rPr>
              <w:t>Минспорта</w:t>
            </w:r>
            <w:proofErr w:type="spellEnd"/>
            <w:r w:rsidRPr="00467066">
              <w:rPr>
                <w:rFonts w:ascii="Times New Roman" w:hAnsi="Times New Roman" w:cs="Times New Roman"/>
                <w:sz w:val="24"/>
                <w:szCs w:val="24"/>
              </w:rPr>
              <w:t xml:space="preserve"> России</w:t>
            </w:r>
          </w:p>
        </w:tc>
        <w:tc>
          <w:tcPr>
            <w:tcW w:w="2218" w:type="dxa"/>
            <w:tcBorders>
              <w:right w:val="single" w:sz="4" w:space="0" w:color="auto"/>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ФГБУ "Юг-Спорт" г. Сочи, г. Кисловодск</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ФГБУ ТЦСКР "Озеро Круглое" г. Лобня</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ФГБОУ ВПО "Чайковский государственный институт физической культуры" - федеральный центр подготовки по зимним видам спорта "Снежинка"</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lastRenderedPageBreak/>
              <w:t>- ФГОУ ВПО "Национальный государственный университет физической культуры, спорта и здоровья им. П.Ф. Лесгафта" - федеральный тренировочный центр по зимним видам спорта в поселке Токсово</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ФГБОУ ВПО "Поволжская государственная академия физической культуры, спорта и туризма"</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ФГБУ "ЦСП" - федеральный тренировочный спортивный центр "</w:t>
            </w:r>
            <w:proofErr w:type="spellStart"/>
            <w:r w:rsidRPr="00467066">
              <w:rPr>
                <w:rFonts w:ascii="Times New Roman" w:hAnsi="Times New Roman" w:cs="Times New Roman"/>
                <w:sz w:val="24"/>
                <w:szCs w:val="24"/>
              </w:rPr>
              <w:t>Парамоново</w:t>
            </w:r>
            <w:proofErr w:type="spellEnd"/>
            <w:r w:rsidRPr="00467066">
              <w:rPr>
                <w:rFonts w:ascii="Times New Roman" w:hAnsi="Times New Roman" w:cs="Times New Roman"/>
                <w:sz w:val="24"/>
                <w:szCs w:val="24"/>
              </w:rPr>
              <w:t>"</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ФГБУ ПГБОУ СПО "ГУОР г. Бронницы" - учебно-тренировочный центр по подготовке национальных юношеских и молодежных сборных команд по футболу</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3. Тренировочные мероприятия, проводимые в субъектах Российской Федерации</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4. Тренировочные мероприятия по видам спорта, проводимые на специализированных </w:t>
            </w:r>
            <w:proofErr w:type="gramStart"/>
            <w:r w:rsidRPr="00467066">
              <w:rPr>
                <w:rFonts w:ascii="Times New Roman" w:hAnsi="Times New Roman" w:cs="Times New Roman"/>
                <w:sz w:val="24"/>
                <w:szCs w:val="24"/>
              </w:rPr>
              <w:t>объектах</w:t>
            </w:r>
            <w:proofErr w:type="gramEnd"/>
            <w:r w:rsidRPr="00467066">
              <w:rPr>
                <w:rFonts w:ascii="Times New Roman" w:hAnsi="Times New Roman" w:cs="Times New Roman"/>
                <w:sz w:val="24"/>
                <w:szCs w:val="24"/>
              </w:rPr>
              <w:t xml:space="preserve"> спорта:</w:t>
            </w:r>
          </w:p>
        </w:tc>
        <w:tc>
          <w:tcPr>
            <w:tcW w:w="2218" w:type="dxa"/>
          </w:tcPr>
          <w:p w:rsidR="00467066" w:rsidRPr="00467066" w:rsidRDefault="00467066" w:rsidP="00467066">
            <w:pPr>
              <w:pStyle w:val="ConsPlusNormal"/>
              <w:rPr>
                <w:rFonts w:ascii="Times New Roman" w:hAnsi="Times New Roman" w:cs="Times New Roman"/>
                <w:sz w:val="24"/>
                <w:szCs w:val="24"/>
              </w:rPr>
            </w:pP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виды спорта "конькобежный спорт" и "велоспорт-трек"</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виды спорта "пулевая стрельба" и "стендовая стрельба", включая пули и патроны</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5100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вид спорта "современное пятиборье"</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 xml:space="preserve">Нормы оплаты услуг по обеспечению </w:t>
      </w:r>
      <w:proofErr w:type="gramStart"/>
      <w:r w:rsidRPr="00467066">
        <w:rPr>
          <w:rFonts w:ascii="Times New Roman" w:hAnsi="Times New Roman" w:cs="Times New Roman"/>
          <w:sz w:val="24"/>
          <w:szCs w:val="24"/>
        </w:rPr>
        <w:t>транспортными</w:t>
      </w:r>
      <w:proofErr w:type="gramEnd"/>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средствами участников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360"/>
        <w:gridCol w:w="4622"/>
        <w:gridCol w:w="1846"/>
      </w:tblGrid>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 xml:space="preserve">N </w:t>
            </w:r>
            <w:proofErr w:type="gramStart"/>
            <w:r w:rsidRPr="00467066">
              <w:rPr>
                <w:rFonts w:ascii="Times New Roman" w:hAnsi="Times New Roman" w:cs="Times New Roman"/>
                <w:sz w:val="24"/>
                <w:szCs w:val="24"/>
              </w:rPr>
              <w:t>п</w:t>
            </w:r>
            <w:proofErr w:type="gramEnd"/>
            <w:r w:rsidRPr="00467066">
              <w:rPr>
                <w:rFonts w:ascii="Times New Roman" w:hAnsi="Times New Roman" w:cs="Times New Roman"/>
                <w:sz w:val="24"/>
                <w:szCs w:val="24"/>
              </w:rPr>
              <w:t>/п</w:t>
            </w:r>
          </w:p>
        </w:tc>
        <w:tc>
          <w:tcPr>
            <w:tcW w:w="33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Наименование транспортного средства</w:t>
            </w:r>
          </w:p>
        </w:tc>
        <w:tc>
          <w:tcPr>
            <w:tcW w:w="462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Место проведения</w:t>
            </w:r>
          </w:p>
        </w:tc>
        <w:tc>
          <w:tcPr>
            <w:tcW w:w="1846"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в час (в рублях)</w:t>
            </w:r>
          </w:p>
        </w:tc>
      </w:tr>
      <w:tr w:rsidR="00467066" w:rsidRPr="00467066">
        <w:tc>
          <w:tcPr>
            <w:tcW w:w="54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w:t>
            </w:r>
          </w:p>
        </w:tc>
        <w:tc>
          <w:tcPr>
            <w:tcW w:w="3360" w:type="dxa"/>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Автобус повышенной комфортности более 50 посадочных мест </w:t>
            </w:r>
            <w:hyperlink w:anchor="P316" w:history="1">
              <w:r w:rsidRPr="00467066">
                <w:rPr>
                  <w:rFonts w:ascii="Times New Roman" w:hAnsi="Times New Roman" w:cs="Times New Roman"/>
                  <w:color w:val="0000FF"/>
                  <w:sz w:val="24"/>
                  <w:szCs w:val="24"/>
                </w:rPr>
                <w:t>&lt;*&gt;</w:t>
              </w:r>
            </w:hyperlink>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1700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Автобус от 40 до 50 посадочных мест</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1400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1200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3</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Автобус от 30 до 40 посадочных мест</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4</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Автобус от 20 до 30 посадочных мест</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850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650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750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Микроавтобус (пассажирский) от 8 до 20 посадочных мест</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Ленинградская область, г. Сочи</w:t>
            </w:r>
          </w:p>
        </w:tc>
        <w:tc>
          <w:tcPr>
            <w:tcW w:w="1846" w:type="dxa"/>
            <w:vAlign w:val="center"/>
          </w:tcPr>
          <w:p w:rsidR="00467066" w:rsidRPr="00467066" w:rsidRDefault="00467066" w:rsidP="00467066">
            <w:pPr>
              <w:pStyle w:val="ConsPlusNormal"/>
              <w:rPr>
                <w:rFonts w:ascii="Times New Roman" w:hAnsi="Times New Roman" w:cs="Times New Roman"/>
                <w:sz w:val="24"/>
                <w:szCs w:val="24"/>
              </w:rPr>
            </w:pP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550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Легковой автомобиль, в том числе автомобиль сопровождения</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550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Грузовой автотранспорт (грузоподъемность до 1,5 тонны)</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Грузовой автотранспорт (грузоподъемность от 1,5 до 3,5 тонны)</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750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9</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Грузовой автотранспорт (грузоподъемность от 3,5 до 5 тонн)</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1600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1100</w:t>
            </w:r>
          </w:p>
        </w:tc>
      </w:tr>
      <w:tr w:rsidR="00467066" w:rsidRPr="00467066">
        <w:tc>
          <w:tcPr>
            <w:tcW w:w="54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10</w:t>
            </w:r>
          </w:p>
        </w:tc>
        <w:tc>
          <w:tcPr>
            <w:tcW w:w="3360" w:type="dxa"/>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Катер</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1200</w:t>
            </w:r>
          </w:p>
        </w:tc>
      </w:tr>
      <w:tr w:rsidR="00467066" w:rsidRPr="00467066">
        <w:tc>
          <w:tcPr>
            <w:tcW w:w="54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11</w:t>
            </w:r>
          </w:p>
        </w:tc>
        <w:tc>
          <w:tcPr>
            <w:tcW w:w="3360" w:type="dxa"/>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Снегоход</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w:t>
      </w:r>
    </w:p>
    <w:p w:rsidR="00467066" w:rsidRPr="00467066" w:rsidRDefault="00467066" w:rsidP="00467066">
      <w:pPr>
        <w:pStyle w:val="ConsPlusNormal"/>
        <w:jc w:val="both"/>
        <w:rPr>
          <w:rFonts w:ascii="Times New Roman" w:hAnsi="Times New Roman" w:cs="Times New Roman"/>
          <w:sz w:val="24"/>
          <w:szCs w:val="24"/>
        </w:rPr>
      </w:pPr>
      <w:bookmarkStart w:id="3" w:name="P316"/>
      <w:bookmarkEnd w:id="3"/>
      <w:r w:rsidRPr="00467066">
        <w:rPr>
          <w:rFonts w:ascii="Times New Roman" w:hAnsi="Times New Roman" w:cs="Times New Roman"/>
          <w:sz w:val="24"/>
          <w:szCs w:val="24"/>
        </w:rPr>
        <w:t>&lt;*&gt; Используется при проведении международных физкультурных и спортивных мероприятий, проводимых на территории Российской Федерации.</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Оплата услуг производится из расчета не более десяти часов в день при проведении всероссийских физкультурных мероприятий и спортивных соревнований и двенадцати часов в день при проведении международных физкультурных мероприятий и спортивных мероприятий, проводимых на территории Российской Федерации.</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предоставлению объектов спорта,</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включенных во Всероссийский реестр объектов спорта</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7077"/>
        <w:gridCol w:w="2160"/>
      </w:tblGrid>
      <w:tr w:rsidR="00467066" w:rsidRPr="00467066">
        <w:tc>
          <w:tcPr>
            <w:tcW w:w="543" w:type="dxa"/>
            <w:vMerge w:val="restart"/>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 xml:space="preserve">N </w:t>
            </w:r>
            <w:proofErr w:type="gramStart"/>
            <w:r w:rsidRPr="00467066">
              <w:rPr>
                <w:rFonts w:ascii="Times New Roman" w:hAnsi="Times New Roman" w:cs="Times New Roman"/>
                <w:sz w:val="24"/>
                <w:szCs w:val="24"/>
              </w:rPr>
              <w:t>п</w:t>
            </w:r>
            <w:proofErr w:type="gramEnd"/>
            <w:r w:rsidRPr="00467066">
              <w:rPr>
                <w:rFonts w:ascii="Times New Roman" w:hAnsi="Times New Roman" w:cs="Times New Roman"/>
                <w:sz w:val="24"/>
                <w:szCs w:val="24"/>
              </w:rPr>
              <w:t>/п</w:t>
            </w:r>
          </w:p>
        </w:tc>
        <w:tc>
          <w:tcPr>
            <w:tcW w:w="707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Тип объекта спорта с указанием характеристики и назначения</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в час (в рублях)</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9237" w:type="dxa"/>
            <w:gridSpan w:val="2"/>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Объекты спорта крытого типа для проведения физкультурных и спортивных мероприятий по видам спорта</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арена, включающая спортивную площадку</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арена ледовая, включающая площадку с искусственным льдом с возможностью трансформации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11000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lastRenderedPageBreak/>
              <w:t>3</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бассейны - ванны:</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 25 метров</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8500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 50 метров</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4</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зал спортивный</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2200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5</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велотрек крытого типа с замкнутым кольцевым полотном и наклонными виражами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6</w:t>
            </w:r>
          </w:p>
        </w:tc>
        <w:tc>
          <w:tcPr>
            <w:tcW w:w="7077" w:type="dxa"/>
          </w:tcPr>
          <w:p w:rsidR="00467066" w:rsidRPr="00467066" w:rsidRDefault="00467066" w:rsidP="00467066">
            <w:pPr>
              <w:pStyle w:val="ConsPlusNormal"/>
              <w:rPr>
                <w:rFonts w:ascii="Times New Roman" w:hAnsi="Times New Roman" w:cs="Times New Roman"/>
                <w:sz w:val="24"/>
                <w:szCs w:val="24"/>
              </w:rPr>
            </w:pPr>
            <w:proofErr w:type="spellStart"/>
            <w:r w:rsidRPr="00467066">
              <w:rPr>
                <w:rFonts w:ascii="Times New Roman" w:hAnsi="Times New Roman" w:cs="Times New Roman"/>
                <w:sz w:val="24"/>
                <w:szCs w:val="24"/>
              </w:rPr>
              <w:t>спецбассейн</w:t>
            </w:r>
            <w:proofErr w:type="spellEnd"/>
            <w:r w:rsidRPr="00467066">
              <w:rPr>
                <w:rFonts w:ascii="Times New Roman" w:hAnsi="Times New Roman" w:cs="Times New Roman"/>
                <w:sz w:val="24"/>
                <w:szCs w:val="24"/>
              </w:rPr>
              <w:t xml:space="preserve"> крытого типа для видов спорта "гребной спорт", "гребля на </w:t>
            </w:r>
            <w:proofErr w:type="gramStart"/>
            <w:r w:rsidRPr="00467066">
              <w:rPr>
                <w:rFonts w:ascii="Times New Roman" w:hAnsi="Times New Roman" w:cs="Times New Roman"/>
                <w:sz w:val="24"/>
                <w:szCs w:val="24"/>
              </w:rPr>
              <w:t>байдарках</w:t>
            </w:r>
            <w:proofErr w:type="gramEnd"/>
            <w:r w:rsidRPr="00467066">
              <w:rPr>
                <w:rFonts w:ascii="Times New Roman" w:hAnsi="Times New Roman" w:cs="Times New Roman"/>
                <w:sz w:val="24"/>
                <w:szCs w:val="24"/>
              </w:rPr>
              <w:t xml:space="preserve"> и каноэ", "гребной слалом", "воднолыжный спорт"</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7</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комплекс конноспортивный, состоящий из специально оборудованных площадок, полей, трасс и дистанций с соответствующей инфраструктурой для видов спорта "конный спорт", "современное пятиборье"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8</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манеж легкоатлетический, состоящий из замкнутой кольцевой беговой дорожки с наклонными виражами, выделенной прямой дорожкой для спринтерского бега и оборудованными секторами для легкоатлетических дисциплин</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9</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многофункциональный спортивный комплекс, имеющий в своем составе две и более спортивные зоны различной или схожей функциональной направленности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10</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овал конькобежный с замкнутой кольцевой искусственной ледовой дорожкой</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14000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11</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парк для экстремальных видов спорта, состоящий из выделенных зон со стационарными конструктивными элементами для видов спорта "велоспорт-ВМХ", "велоспорт-</w:t>
            </w:r>
            <w:proofErr w:type="spellStart"/>
            <w:r w:rsidRPr="00467066">
              <w:rPr>
                <w:rFonts w:ascii="Times New Roman" w:hAnsi="Times New Roman" w:cs="Times New Roman"/>
                <w:sz w:val="24"/>
                <w:szCs w:val="24"/>
              </w:rPr>
              <w:t>маунтинбайк</w:t>
            </w:r>
            <w:proofErr w:type="spellEnd"/>
            <w:r w:rsidRPr="00467066">
              <w:rPr>
                <w:rFonts w:ascii="Times New Roman" w:hAnsi="Times New Roman" w:cs="Times New Roman"/>
                <w:sz w:val="24"/>
                <w:szCs w:val="24"/>
              </w:rPr>
              <w:t>"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12</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тир стрелковый, имеющий специально оборудованные линии мишеней, линию огня и огневую зону для видов спорта "пулевая стрельба", "практическая стрельба" и "современное пятиборье":</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крытого типа из расчета стоимости одного стрелкового места</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полуоткрытого типа из расчета стоимости одного стрелкового места</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13</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трасса спортивная, представляющая собой стационарную спортивную дистанцию, подготовленную в соответствии с правилами проведения физкультурных и спортивных мероприятий по различным видам спорта:</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для зимних видов спорта</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для летних видов спорта</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14</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центр боулинга, оборудованный несколькими дорожками и </w:t>
            </w:r>
            <w:r w:rsidRPr="00467066">
              <w:rPr>
                <w:rFonts w:ascii="Times New Roman" w:hAnsi="Times New Roman" w:cs="Times New Roman"/>
                <w:sz w:val="24"/>
                <w:szCs w:val="24"/>
              </w:rPr>
              <w:lastRenderedPageBreak/>
              <w:t>площадкой для установки кеглей для вида спорта "боулинг"</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10000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lastRenderedPageBreak/>
              <w:t>15</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центр шахматно-шашечный специализированный для видов спорта "шахматы" и "шашки"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16</w:t>
            </w:r>
          </w:p>
        </w:tc>
        <w:tc>
          <w:tcPr>
            <w:tcW w:w="7077" w:type="dxa"/>
          </w:tcPr>
          <w:p w:rsidR="00467066" w:rsidRPr="00467066" w:rsidRDefault="00467066" w:rsidP="00467066">
            <w:pPr>
              <w:pStyle w:val="ConsPlusNormal"/>
              <w:rPr>
                <w:rFonts w:ascii="Times New Roman" w:hAnsi="Times New Roman" w:cs="Times New Roman"/>
                <w:sz w:val="24"/>
                <w:szCs w:val="24"/>
              </w:rPr>
            </w:pPr>
            <w:proofErr w:type="spellStart"/>
            <w:r w:rsidRPr="00467066">
              <w:rPr>
                <w:rFonts w:ascii="Times New Roman" w:hAnsi="Times New Roman" w:cs="Times New Roman"/>
                <w:sz w:val="24"/>
                <w:szCs w:val="24"/>
              </w:rPr>
              <w:t>керлинговый</w:t>
            </w:r>
            <w:proofErr w:type="spellEnd"/>
            <w:r w:rsidRPr="00467066">
              <w:rPr>
                <w:rFonts w:ascii="Times New Roman" w:hAnsi="Times New Roman" w:cs="Times New Roman"/>
                <w:sz w:val="24"/>
                <w:szCs w:val="24"/>
              </w:rPr>
              <w:t xml:space="preserve"> центр, включающий ледовую площадку со специальными размеченными дорожками для вида спорта "керлинг"</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p>
        </w:tc>
        <w:tc>
          <w:tcPr>
            <w:tcW w:w="9237" w:type="dxa"/>
            <w:gridSpan w:val="2"/>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Объекты спорта открытого типа для проведения физкультурных и спортивных мероприятий по видам спорта</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бассейны - ванны:</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 25 метров</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 50 метров</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6500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комплекс </w:t>
            </w:r>
            <w:proofErr w:type="spellStart"/>
            <w:r w:rsidRPr="00467066">
              <w:rPr>
                <w:rFonts w:ascii="Times New Roman" w:hAnsi="Times New Roman" w:cs="Times New Roman"/>
                <w:sz w:val="24"/>
                <w:szCs w:val="24"/>
              </w:rPr>
              <w:t>биатлонно</w:t>
            </w:r>
            <w:proofErr w:type="spellEnd"/>
            <w:r w:rsidRPr="00467066">
              <w:rPr>
                <w:rFonts w:ascii="Times New Roman" w:hAnsi="Times New Roman" w:cs="Times New Roman"/>
                <w:sz w:val="24"/>
                <w:szCs w:val="24"/>
              </w:rPr>
              <w:t>-лыжный, состоящий из лыжного стадиона, трасс и дистанций, биатлонного стрельбища для видов спорта "биатлон", "лыжные гонки", "спортивное ориентирование" и других:</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 использованием биатлонного стрельбища</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без использования биатлонного стрельбища</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3</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комплекс горнолыжный, состоящий из горнолыжных трасс различной категории сложности с необходимой инженерной инфраструктурой, обеспечивающей </w:t>
            </w:r>
            <w:proofErr w:type="spellStart"/>
            <w:r w:rsidRPr="00467066">
              <w:rPr>
                <w:rFonts w:ascii="Times New Roman" w:hAnsi="Times New Roman" w:cs="Times New Roman"/>
                <w:sz w:val="24"/>
                <w:szCs w:val="24"/>
              </w:rPr>
              <w:t>оснежение</w:t>
            </w:r>
            <w:proofErr w:type="spellEnd"/>
            <w:r w:rsidRPr="00467066">
              <w:rPr>
                <w:rFonts w:ascii="Times New Roman" w:hAnsi="Times New Roman" w:cs="Times New Roman"/>
                <w:sz w:val="24"/>
                <w:szCs w:val="24"/>
              </w:rPr>
              <w:t xml:space="preserve"> трасс и уход за ними, подъемного устройства и других сопутствующих сооружений для видов спорта "горнолыжный спорт", "сноуборд", "фристайл"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4</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велотрек открытого типа с замкнутым кольцевым полотном и наклонными виражами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5</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канал гребной, включающий специально оборудованную гребную дистанцию, расположенную на </w:t>
            </w:r>
            <w:proofErr w:type="gramStart"/>
            <w:r w:rsidRPr="00467066">
              <w:rPr>
                <w:rFonts w:ascii="Times New Roman" w:hAnsi="Times New Roman" w:cs="Times New Roman"/>
                <w:sz w:val="24"/>
                <w:szCs w:val="24"/>
              </w:rPr>
              <w:t>водоеме</w:t>
            </w:r>
            <w:proofErr w:type="gramEnd"/>
            <w:r w:rsidRPr="00467066">
              <w:rPr>
                <w:rFonts w:ascii="Times New Roman" w:hAnsi="Times New Roman" w:cs="Times New Roman"/>
                <w:sz w:val="24"/>
                <w:szCs w:val="24"/>
              </w:rPr>
              <w:t xml:space="preserve"> естественного или искусственного типа для видов спорта "гребля на байдарках и каноэ", "гребной спорт"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6</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канал для гребного слалома, включающий специально оборудованную дистанцию (искусственный тип) с выраженным течением, специально организованным профилем дна и глубиной</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7</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комплекс конноспортивный, состоящий из специально оборудованных площадок, полей, трасс и дистанций с соответствующей инфраструктурой для видов спорта "конный спорт", "современное пятиборье"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4200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8</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комплекс лыжный, состоящий из лыжного стадиона, трасс и дистанций для видов спорта "лыжные гонки", "спортивное ориентирование"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lastRenderedPageBreak/>
              <w:t>9</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парк для экстремальных видов спорта, состоящий из выделенных зон со стационарными конструктивными элементами для видов спорта "велоспорт-ВМХ", "велоспорт-</w:t>
            </w:r>
            <w:proofErr w:type="spellStart"/>
            <w:r w:rsidRPr="00467066">
              <w:rPr>
                <w:rFonts w:ascii="Times New Roman" w:hAnsi="Times New Roman" w:cs="Times New Roman"/>
                <w:sz w:val="24"/>
                <w:szCs w:val="24"/>
              </w:rPr>
              <w:t>маунтинбайк</w:t>
            </w:r>
            <w:proofErr w:type="spellEnd"/>
            <w:r w:rsidRPr="00467066">
              <w:rPr>
                <w:rFonts w:ascii="Times New Roman" w:hAnsi="Times New Roman" w:cs="Times New Roman"/>
                <w:sz w:val="24"/>
                <w:szCs w:val="24"/>
              </w:rPr>
              <w:t>"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10</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площадка спортивная, имеющая соответствующие габариты, разметку и оборудование для различных видов спорта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900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11</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поле спортивное, имеющее соответствующие пространственно-территориальные характеристики, разметку и оснащение для различных видов спорта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12</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сноуборд парк - фристайл центр, имеющий специально оборудованный участок склона или нескольких склонов, содержащий совокупность специализированных зон для видов спорта "горнолыжный спорт", "сноуборд" и "фристайл"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13</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стадион, состоящий из спортивного поля с синтетическим покрытием или натуральным газоном для различных видов спорта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14</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стрельбище, состоящее из нескольких стрелковых стендов со специально оборудованными траншеями, зонами стрельбы и линиями огня для вида спорта "стендовая стрельба"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15</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тир стрелковый открытого типа, имеющий специально оборудованные линию мишеней, линию огня и огневую зону для видов спорта "практическая стрельба" и "современное пятиборье", из расчета стоимости одного стрелкового места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16</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а) трасса санно-бобслейная, представляющая собой наклонный желоб с виражами и искусственным ледовым покрытием с раздельными стартовыми зонами для видов спорта "бобслею" и "санному спорту": </w:t>
            </w:r>
            <w:hyperlink w:anchor="P475" w:history="1">
              <w:r w:rsidRPr="00467066">
                <w:rPr>
                  <w:rFonts w:ascii="Times New Roman" w:hAnsi="Times New Roman" w:cs="Times New Roman"/>
                  <w:color w:val="0000FF"/>
                  <w:sz w:val="24"/>
                  <w:szCs w:val="24"/>
                </w:rPr>
                <w:t>&lt;*&gt;</w:t>
              </w:r>
            </w:hyperlink>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бобслей четырехместный экипаж</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1350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бобслей двухместный экипаж</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1200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скелетон</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санный спорт (мужской, женский и юниорский старт - 1)</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санный спорт (юниорский старт - 2)</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900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санный спорт (юношеский старт - 1)</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санный спорт (юношеский старт - 2)</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заезды в летний период подготовки</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 стартовая (разгонная) ледовая эстакада для проведения физкультурных и спортивных мероприятий для видов спорта "санный спорт", "бобслей"</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17</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центр парусный, состоящий из акватории и прилегающей к ней части суши с соответствующим оборудованием и постройками для видов спорта "парусный спорт", "плавание", "современное </w:t>
            </w:r>
            <w:r w:rsidRPr="00467066">
              <w:rPr>
                <w:rFonts w:ascii="Times New Roman" w:hAnsi="Times New Roman" w:cs="Times New Roman"/>
                <w:sz w:val="24"/>
                <w:szCs w:val="24"/>
              </w:rPr>
              <w:lastRenderedPageBreak/>
              <w:t>пятиборье"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2000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lastRenderedPageBreak/>
              <w:t>18</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комплекс трамплинов для прыжков на </w:t>
            </w:r>
            <w:proofErr w:type="gramStart"/>
            <w:r w:rsidRPr="00467066">
              <w:rPr>
                <w:rFonts w:ascii="Times New Roman" w:hAnsi="Times New Roman" w:cs="Times New Roman"/>
                <w:sz w:val="24"/>
                <w:szCs w:val="24"/>
              </w:rPr>
              <w:t>лыжах</w:t>
            </w:r>
            <w:proofErr w:type="gramEnd"/>
            <w:r w:rsidRPr="00467066">
              <w:rPr>
                <w:rFonts w:ascii="Times New Roman" w:hAnsi="Times New Roman" w:cs="Times New Roman"/>
                <w:sz w:val="24"/>
                <w:szCs w:val="24"/>
              </w:rPr>
              <w:t>, состоящий из трамплинов различной или одинаковой мощности для видов спорта "прыжки на лыжах с трамплина" и "лыжное двоеборье"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19</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многофункциональный спортивный комплекс, состоящий из спортивных зон различной или схожей функциональной направленности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w:t>
      </w:r>
    </w:p>
    <w:p w:rsidR="00467066" w:rsidRPr="00467066" w:rsidRDefault="00467066" w:rsidP="00467066">
      <w:pPr>
        <w:pStyle w:val="ConsPlusNormal"/>
        <w:jc w:val="both"/>
        <w:rPr>
          <w:rFonts w:ascii="Times New Roman" w:hAnsi="Times New Roman" w:cs="Times New Roman"/>
          <w:sz w:val="24"/>
          <w:szCs w:val="24"/>
        </w:rPr>
      </w:pPr>
      <w:bookmarkStart w:id="4" w:name="P475"/>
      <w:bookmarkEnd w:id="4"/>
      <w:r w:rsidRPr="00467066">
        <w:rPr>
          <w:rFonts w:ascii="Times New Roman" w:hAnsi="Times New Roman" w:cs="Times New Roman"/>
          <w:sz w:val="24"/>
          <w:szCs w:val="24"/>
        </w:rPr>
        <w:t>&lt;*&gt; Стоимость услуг указана из расчета за один заезд.</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1. Оплата услуг производится из расчета не более десяти часов в день при проведении всероссийских физкультурных и спортивных мероприятий и двенадцати часов в день при проведении международных физкультурных мероприятий и спортивных соревнований, проводимых на территории Российской Федерации.</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 xml:space="preserve">2. В случае </w:t>
      </w:r>
      <w:proofErr w:type="gramStart"/>
      <w:r w:rsidRPr="00467066">
        <w:rPr>
          <w:rFonts w:ascii="Times New Roman" w:hAnsi="Times New Roman" w:cs="Times New Roman"/>
          <w:sz w:val="24"/>
          <w:szCs w:val="24"/>
        </w:rPr>
        <w:t>превышения норматива стоимости услуг объекта</w:t>
      </w:r>
      <w:proofErr w:type="gramEnd"/>
      <w:r w:rsidRPr="00467066">
        <w:rPr>
          <w:rFonts w:ascii="Times New Roman" w:hAnsi="Times New Roman" w:cs="Times New Roman"/>
          <w:sz w:val="24"/>
          <w:szCs w:val="24"/>
        </w:rPr>
        <w:t xml:space="preserve"> спорта, расчет производится по формуле:</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 xml:space="preserve">С = (О + М + </w:t>
      </w:r>
      <w:proofErr w:type="gramStart"/>
      <w:r w:rsidRPr="00467066">
        <w:rPr>
          <w:rFonts w:ascii="Times New Roman" w:hAnsi="Times New Roman" w:cs="Times New Roman"/>
          <w:sz w:val="24"/>
          <w:szCs w:val="24"/>
        </w:rPr>
        <w:t>Р</w:t>
      </w:r>
      <w:proofErr w:type="gramEnd"/>
      <w:r w:rsidRPr="00467066">
        <w:rPr>
          <w:rFonts w:ascii="Times New Roman" w:hAnsi="Times New Roman" w:cs="Times New Roman"/>
          <w:sz w:val="24"/>
          <w:szCs w:val="24"/>
        </w:rPr>
        <w:t xml:space="preserve"> + И + П): Г</w:t>
      </w:r>
      <w:proofErr w:type="gramStart"/>
      <w:r w:rsidRPr="00467066">
        <w:rPr>
          <w:rFonts w:ascii="Times New Roman" w:hAnsi="Times New Roman" w:cs="Times New Roman"/>
          <w:sz w:val="24"/>
          <w:szCs w:val="24"/>
        </w:rPr>
        <w:t xml:space="preserve"> :</w:t>
      </w:r>
      <w:proofErr w:type="gramEnd"/>
      <w:r w:rsidRPr="00467066">
        <w:rPr>
          <w:rFonts w:ascii="Times New Roman" w:hAnsi="Times New Roman" w:cs="Times New Roman"/>
          <w:sz w:val="24"/>
          <w:szCs w:val="24"/>
        </w:rPr>
        <w:t xml:space="preserve"> Ч,</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где С - стоимость услуг в час в рублях;</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О - расходы на оплату труда (</w:t>
      </w:r>
      <w:hyperlink r:id="rId16" w:history="1">
        <w:r w:rsidRPr="00467066">
          <w:rPr>
            <w:rFonts w:ascii="Times New Roman" w:hAnsi="Times New Roman" w:cs="Times New Roman"/>
            <w:color w:val="0000FF"/>
            <w:sz w:val="24"/>
            <w:szCs w:val="24"/>
          </w:rPr>
          <w:t>статья 255</w:t>
        </w:r>
      </w:hyperlink>
      <w:r w:rsidRPr="00467066">
        <w:rPr>
          <w:rFonts w:ascii="Times New Roman" w:hAnsi="Times New Roman" w:cs="Times New Roman"/>
          <w:sz w:val="24"/>
          <w:szCs w:val="24"/>
        </w:rPr>
        <w:t xml:space="preserve"> Налогового кодекса Российской Федерации) (Собрание законодательства Российской Федерации, 2000, N 32, ст. 3340) (с учетом внесенных изменений и дополнений);</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М - материальные расходы (</w:t>
      </w:r>
      <w:hyperlink r:id="rId17" w:history="1">
        <w:r w:rsidRPr="00467066">
          <w:rPr>
            <w:rFonts w:ascii="Times New Roman" w:hAnsi="Times New Roman" w:cs="Times New Roman"/>
            <w:color w:val="0000FF"/>
            <w:sz w:val="24"/>
            <w:szCs w:val="24"/>
          </w:rPr>
          <w:t>статья 254</w:t>
        </w:r>
      </w:hyperlink>
      <w:r w:rsidRPr="00467066">
        <w:rPr>
          <w:rFonts w:ascii="Times New Roman" w:hAnsi="Times New Roman" w:cs="Times New Roman"/>
          <w:sz w:val="24"/>
          <w:szCs w:val="24"/>
        </w:rPr>
        <w:t xml:space="preserve"> Налогового кодекса Российской Федерации), в том числе водоснабжение, электроснабжение, газоснабжение, водоотведение, отопление, вывоз мусора и другие расходы (с указанием);</w:t>
      </w:r>
    </w:p>
    <w:p w:rsidR="00467066" w:rsidRPr="00467066" w:rsidRDefault="00467066" w:rsidP="00467066">
      <w:pPr>
        <w:pStyle w:val="ConsPlusNormal"/>
        <w:jc w:val="both"/>
        <w:rPr>
          <w:rFonts w:ascii="Times New Roman" w:hAnsi="Times New Roman" w:cs="Times New Roman"/>
          <w:sz w:val="24"/>
          <w:szCs w:val="24"/>
        </w:rPr>
      </w:pPr>
      <w:proofErr w:type="gramStart"/>
      <w:r w:rsidRPr="00467066">
        <w:rPr>
          <w:rFonts w:ascii="Times New Roman" w:hAnsi="Times New Roman" w:cs="Times New Roman"/>
          <w:sz w:val="24"/>
          <w:szCs w:val="24"/>
        </w:rPr>
        <w:t>Р</w:t>
      </w:r>
      <w:proofErr w:type="gramEnd"/>
      <w:r w:rsidRPr="00467066">
        <w:rPr>
          <w:rFonts w:ascii="Times New Roman" w:hAnsi="Times New Roman" w:cs="Times New Roman"/>
          <w:sz w:val="24"/>
          <w:szCs w:val="24"/>
        </w:rPr>
        <w:t xml:space="preserve"> - расходы на ремонт основных средств (</w:t>
      </w:r>
      <w:hyperlink r:id="rId18" w:history="1">
        <w:r w:rsidRPr="00467066">
          <w:rPr>
            <w:rFonts w:ascii="Times New Roman" w:hAnsi="Times New Roman" w:cs="Times New Roman"/>
            <w:color w:val="0000FF"/>
            <w:sz w:val="24"/>
            <w:szCs w:val="24"/>
          </w:rPr>
          <w:t>статья 260</w:t>
        </w:r>
      </w:hyperlink>
      <w:r w:rsidRPr="00467066">
        <w:rPr>
          <w:rFonts w:ascii="Times New Roman" w:hAnsi="Times New Roman" w:cs="Times New Roman"/>
          <w:sz w:val="24"/>
          <w:szCs w:val="24"/>
        </w:rPr>
        <w:t xml:space="preserve"> Налогового кодекса Российской Федерации);</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И - расходы на обязательное и добровольное имущественное страхование (</w:t>
      </w:r>
      <w:hyperlink r:id="rId19" w:history="1">
        <w:r w:rsidRPr="00467066">
          <w:rPr>
            <w:rFonts w:ascii="Times New Roman" w:hAnsi="Times New Roman" w:cs="Times New Roman"/>
            <w:color w:val="0000FF"/>
            <w:sz w:val="24"/>
            <w:szCs w:val="24"/>
          </w:rPr>
          <w:t>статья 263</w:t>
        </w:r>
      </w:hyperlink>
      <w:r w:rsidRPr="00467066">
        <w:rPr>
          <w:rFonts w:ascii="Times New Roman" w:hAnsi="Times New Roman" w:cs="Times New Roman"/>
          <w:sz w:val="24"/>
          <w:szCs w:val="24"/>
        </w:rPr>
        <w:t xml:space="preserve"> Налогового кодекса Российской Федерации);</w:t>
      </w:r>
    </w:p>
    <w:p w:rsidR="00467066" w:rsidRPr="00467066" w:rsidRDefault="00467066" w:rsidP="00467066">
      <w:pPr>
        <w:pStyle w:val="ConsPlusNormal"/>
        <w:jc w:val="both"/>
        <w:rPr>
          <w:rFonts w:ascii="Times New Roman" w:hAnsi="Times New Roman" w:cs="Times New Roman"/>
          <w:sz w:val="24"/>
          <w:szCs w:val="24"/>
        </w:rPr>
      </w:pPr>
      <w:proofErr w:type="gramStart"/>
      <w:r w:rsidRPr="00467066">
        <w:rPr>
          <w:rFonts w:ascii="Times New Roman" w:hAnsi="Times New Roman" w:cs="Times New Roman"/>
          <w:sz w:val="24"/>
          <w:szCs w:val="24"/>
        </w:rPr>
        <w:t>П</w:t>
      </w:r>
      <w:proofErr w:type="gramEnd"/>
      <w:r w:rsidRPr="00467066">
        <w:rPr>
          <w:rFonts w:ascii="Times New Roman" w:hAnsi="Times New Roman" w:cs="Times New Roman"/>
          <w:sz w:val="24"/>
          <w:szCs w:val="24"/>
        </w:rPr>
        <w:t xml:space="preserve"> - прочие расходы (</w:t>
      </w:r>
      <w:hyperlink r:id="rId20" w:history="1">
        <w:r w:rsidRPr="00467066">
          <w:rPr>
            <w:rFonts w:ascii="Times New Roman" w:hAnsi="Times New Roman" w:cs="Times New Roman"/>
            <w:color w:val="0000FF"/>
            <w:sz w:val="24"/>
            <w:szCs w:val="24"/>
          </w:rPr>
          <w:t>статья 264</w:t>
        </w:r>
      </w:hyperlink>
      <w:r w:rsidRPr="00467066">
        <w:rPr>
          <w:rFonts w:ascii="Times New Roman" w:hAnsi="Times New Roman" w:cs="Times New Roman"/>
          <w:sz w:val="24"/>
          <w:szCs w:val="24"/>
        </w:rPr>
        <w:t xml:space="preserve"> Налогового кодекса Российской Федерации) (с указанием наименований расходов);</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 - количество дней эксплуатации спортивного сооружения в году;</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Ч - количество часов работы спортивного сооружения в сутки.</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подготовке мест проведения</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физкультурных мероприятий 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60"/>
        <w:gridCol w:w="2160"/>
        <w:gridCol w:w="1920"/>
      </w:tblGrid>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 xml:space="preserve">N </w:t>
            </w:r>
            <w:proofErr w:type="gramStart"/>
            <w:r w:rsidRPr="00467066">
              <w:rPr>
                <w:rFonts w:ascii="Times New Roman" w:hAnsi="Times New Roman" w:cs="Times New Roman"/>
                <w:sz w:val="24"/>
                <w:szCs w:val="24"/>
              </w:rPr>
              <w:t>п</w:t>
            </w:r>
            <w:proofErr w:type="gramEnd"/>
            <w:r w:rsidRPr="00467066">
              <w:rPr>
                <w:rFonts w:ascii="Times New Roman" w:hAnsi="Times New Roman" w:cs="Times New Roman"/>
                <w:sz w:val="24"/>
                <w:szCs w:val="24"/>
              </w:rPr>
              <w:t>/п</w:t>
            </w:r>
          </w:p>
        </w:tc>
        <w:tc>
          <w:tcPr>
            <w:tcW w:w="5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Наименование</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в день (в рублях)</w:t>
            </w:r>
          </w:p>
        </w:tc>
        <w:tc>
          <w:tcPr>
            <w:tcW w:w="192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Количество рабочих дней</w:t>
            </w:r>
          </w:p>
        </w:tc>
      </w:tr>
      <w:tr w:rsidR="00467066" w:rsidRPr="00467066">
        <w:tc>
          <w:tcPr>
            <w:tcW w:w="9780" w:type="dxa"/>
            <w:gridSpan w:val="4"/>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Зимние виды спорта (спортивные дисциплины)</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Подготовка трассы для проведения физкультурных мероприятий и спортивных соревнований по виду спорта "горнолыжный спорт" (скоростной спуск, </w:t>
            </w:r>
            <w:proofErr w:type="gramStart"/>
            <w:r w:rsidRPr="00467066">
              <w:rPr>
                <w:rFonts w:ascii="Times New Roman" w:hAnsi="Times New Roman" w:cs="Times New Roman"/>
                <w:sz w:val="24"/>
                <w:szCs w:val="24"/>
              </w:rPr>
              <w:t>супер-гигант</w:t>
            </w:r>
            <w:proofErr w:type="gramEnd"/>
            <w:r w:rsidRPr="00467066">
              <w:rPr>
                <w:rFonts w:ascii="Times New Roman" w:hAnsi="Times New Roman" w:cs="Times New Roman"/>
                <w:sz w:val="24"/>
                <w:szCs w:val="24"/>
              </w:rPr>
              <w:t>, супер-комбинация, троеборье)</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2</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"горнолыжный спорт" (комбинация, слалом, параллельный слалом, слалом-гигант)</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3</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"сноуборд" (параллельный слалом-гигант, параллельный слалом)</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4</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"фристайл" (акробатика)</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"фристайл" (могул, парный могул)</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"фристайл" (</w:t>
            </w:r>
            <w:proofErr w:type="spellStart"/>
            <w:r w:rsidRPr="00467066">
              <w:rPr>
                <w:rFonts w:ascii="Times New Roman" w:hAnsi="Times New Roman" w:cs="Times New Roman"/>
                <w:sz w:val="24"/>
                <w:szCs w:val="24"/>
              </w:rPr>
              <w:t>ски</w:t>
            </w:r>
            <w:proofErr w:type="spellEnd"/>
            <w:r w:rsidRPr="00467066">
              <w:rPr>
                <w:rFonts w:ascii="Times New Roman" w:hAnsi="Times New Roman" w:cs="Times New Roman"/>
                <w:sz w:val="24"/>
                <w:szCs w:val="24"/>
              </w:rPr>
              <w:t xml:space="preserve">-кросс, </w:t>
            </w:r>
            <w:proofErr w:type="spellStart"/>
            <w:r w:rsidRPr="00467066">
              <w:rPr>
                <w:rFonts w:ascii="Times New Roman" w:hAnsi="Times New Roman" w:cs="Times New Roman"/>
                <w:sz w:val="24"/>
                <w:szCs w:val="24"/>
              </w:rPr>
              <w:t>слоуп-стайл</w:t>
            </w:r>
            <w:proofErr w:type="spellEnd"/>
            <w:r w:rsidRPr="00467066">
              <w:rPr>
                <w:rFonts w:ascii="Times New Roman" w:hAnsi="Times New Roman" w:cs="Times New Roman"/>
                <w:sz w:val="24"/>
                <w:szCs w:val="24"/>
              </w:rPr>
              <w:t xml:space="preserve">) и "сноуборд" (сноуборд-кросс, </w:t>
            </w:r>
            <w:proofErr w:type="spellStart"/>
            <w:r w:rsidRPr="00467066">
              <w:rPr>
                <w:rFonts w:ascii="Times New Roman" w:hAnsi="Times New Roman" w:cs="Times New Roman"/>
                <w:sz w:val="24"/>
                <w:szCs w:val="24"/>
              </w:rPr>
              <w:t>слоуп-стайл</w:t>
            </w:r>
            <w:proofErr w:type="spellEnd"/>
            <w:r w:rsidRPr="00467066">
              <w:rPr>
                <w:rFonts w:ascii="Times New Roman" w:hAnsi="Times New Roman" w:cs="Times New Roman"/>
                <w:sz w:val="24"/>
                <w:szCs w:val="24"/>
              </w:rPr>
              <w:t>)</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120000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"фристайл" (</w:t>
            </w:r>
            <w:proofErr w:type="spellStart"/>
            <w:proofErr w:type="gramStart"/>
            <w:r w:rsidRPr="00467066">
              <w:rPr>
                <w:rFonts w:ascii="Times New Roman" w:hAnsi="Times New Roman" w:cs="Times New Roman"/>
                <w:sz w:val="24"/>
                <w:szCs w:val="24"/>
              </w:rPr>
              <w:t>хаф-пайп</w:t>
            </w:r>
            <w:proofErr w:type="spellEnd"/>
            <w:proofErr w:type="gramEnd"/>
            <w:r w:rsidRPr="00467066">
              <w:rPr>
                <w:rFonts w:ascii="Times New Roman" w:hAnsi="Times New Roman" w:cs="Times New Roman"/>
                <w:sz w:val="24"/>
                <w:szCs w:val="24"/>
              </w:rPr>
              <w:t>) и "сноуборд" (</w:t>
            </w:r>
            <w:proofErr w:type="spellStart"/>
            <w:r w:rsidRPr="00467066">
              <w:rPr>
                <w:rFonts w:ascii="Times New Roman" w:hAnsi="Times New Roman" w:cs="Times New Roman"/>
                <w:sz w:val="24"/>
                <w:szCs w:val="24"/>
              </w:rPr>
              <w:t>хаф-пайп</w:t>
            </w:r>
            <w:proofErr w:type="spellEnd"/>
            <w:r w:rsidRPr="00467066">
              <w:rPr>
                <w:rFonts w:ascii="Times New Roman" w:hAnsi="Times New Roman" w:cs="Times New Roman"/>
                <w:sz w:val="24"/>
                <w:szCs w:val="24"/>
              </w:rPr>
              <w:t>)</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110000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дистанции (трассы) для проведения физкультурных мероприятий и спортивных соревнований по видам спорта "спортивное ориентирование" (спортивные дисциплины, содержащие в своем наименовании слова "лыжная гонка"), "триатлон" (триатлон - зимний и другие)</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9</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"санный спорт" (спортивные дисциплины, содержащие в своем наименовании слово "натурбан")</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w:t>
            </w:r>
          </w:p>
        </w:tc>
      </w:tr>
      <w:tr w:rsidR="00467066" w:rsidRPr="00467066">
        <w:tc>
          <w:tcPr>
            <w:tcW w:w="9780" w:type="dxa"/>
            <w:gridSpan w:val="4"/>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Летние виды спорта (спортивные дисциплины)</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Подготовка дистанции для проведения физкультурных мероприятий и спортивных соревнований по видам спорта "спортивное ориентирование" (спортивные дисциплины, содержащие в своем наименовании слова </w:t>
            </w:r>
            <w:r w:rsidRPr="00467066">
              <w:rPr>
                <w:rFonts w:ascii="Times New Roman" w:hAnsi="Times New Roman" w:cs="Times New Roman"/>
                <w:sz w:val="24"/>
                <w:szCs w:val="24"/>
              </w:rPr>
              <w:lastRenderedPageBreak/>
              <w:t>"спринт", "классика", "кросс", "марафон", "эстафета"), "триатлон" (спортивные дисциплины, содержащие в своем наименовании слово "триатлон"), "современное пятиборье" (спортивные дисциплины "</w:t>
            </w:r>
            <w:proofErr w:type="spellStart"/>
            <w:r w:rsidRPr="00467066">
              <w:rPr>
                <w:rFonts w:ascii="Times New Roman" w:hAnsi="Times New Roman" w:cs="Times New Roman"/>
                <w:sz w:val="24"/>
                <w:szCs w:val="24"/>
              </w:rPr>
              <w:t>биатл</w:t>
            </w:r>
            <w:proofErr w:type="spellEnd"/>
            <w:r w:rsidRPr="00467066">
              <w:rPr>
                <w:rFonts w:ascii="Times New Roman" w:hAnsi="Times New Roman" w:cs="Times New Roman"/>
                <w:sz w:val="24"/>
                <w:szCs w:val="24"/>
              </w:rPr>
              <w:t>", "</w:t>
            </w:r>
            <w:proofErr w:type="spellStart"/>
            <w:r w:rsidRPr="00467066">
              <w:rPr>
                <w:rFonts w:ascii="Times New Roman" w:hAnsi="Times New Roman" w:cs="Times New Roman"/>
                <w:sz w:val="24"/>
                <w:szCs w:val="24"/>
              </w:rPr>
              <w:t>триатл</w:t>
            </w:r>
            <w:proofErr w:type="spellEnd"/>
            <w:r w:rsidRPr="00467066">
              <w:rPr>
                <w:rFonts w:ascii="Times New Roman" w:hAnsi="Times New Roman" w:cs="Times New Roman"/>
                <w:sz w:val="24"/>
                <w:szCs w:val="24"/>
              </w:rPr>
              <w:t>")</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5500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2</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(дистанции) для проведения физкультурных мероприятий и спортивных соревнований по видам спорта "велоспорт-</w:t>
            </w:r>
            <w:proofErr w:type="spellStart"/>
            <w:r w:rsidRPr="00467066">
              <w:rPr>
                <w:rFonts w:ascii="Times New Roman" w:hAnsi="Times New Roman" w:cs="Times New Roman"/>
                <w:sz w:val="24"/>
                <w:szCs w:val="24"/>
              </w:rPr>
              <w:t>маунтинбайк</w:t>
            </w:r>
            <w:proofErr w:type="spellEnd"/>
            <w:r w:rsidRPr="00467066">
              <w:rPr>
                <w:rFonts w:ascii="Times New Roman" w:hAnsi="Times New Roman" w:cs="Times New Roman"/>
                <w:sz w:val="24"/>
                <w:szCs w:val="24"/>
              </w:rPr>
              <w:t xml:space="preserve">", "велоспорт-ВМХ", "легкая атлетика" (спортивные дисциплины, содержащие в своем наименовании слова "горный бег"), "велоспорт-шоссе", "гребной слалом", "воднолыжный спорт" с учетом использования </w:t>
            </w:r>
            <w:proofErr w:type="spellStart"/>
            <w:r w:rsidRPr="00467066">
              <w:rPr>
                <w:rFonts w:ascii="Times New Roman" w:hAnsi="Times New Roman" w:cs="Times New Roman"/>
                <w:sz w:val="24"/>
                <w:szCs w:val="24"/>
              </w:rPr>
              <w:t>электробуксировочного</w:t>
            </w:r>
            <w:proofErr w:type="spellEnd"/>
            <w:r w:rsidRPr="00467066">
              <w:rPr>
                <w:rFonts w:ascii="Times New Roman" w:hAnsi="Times New Roman" w:cs="Times New Roman"/>
                <w:sz w:val="24"/>
                <w:szCs w:val="24"/>
              </w:rPr>
              <w:t xml:space="preserve"> устройства</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 xml:space="preserve">по информационно-техническому обеспечению </w:t>
      </w:r>
      <w:proofErr w:type="gramStart"/>
      <w:r w:rsidRPr="00467066">
        <w:rPr>
          <w:rFonts w:ascii="Times New Roman" w:hAnsi="Times New Roman" w:cs="Times New Roman"/>
          <w:sz w:val="24"/>
          <w:szCs w:val="24"/>
        </w:rPr>
        <w:t>физкультурных</w:t>
      </w:r>
      <w:proofErr w:type="gramEnd"/>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мероприятий 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физкультурных и спортивных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из расчета одного дня соревнований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Межрегиональные, всероссийские физкультурные мероприятия и спортивные соревнования</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300 000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Международные физкультурные мероприятия и спортивные соревнования, проводимые на территории Российской Федерации, в том числе: </w:t>
            </w:r>
            <w:proofErr w:type="gramStart"/>
            <w:r w:rsidRPr="00467066">
              <w:rPr>
                <w:rFonts w:ascii="Times New Roman" w:hAnsi="Times New Roman" w:cs="Times New Roman"/>
                <w:sz w:val="24"/>
                <w:szCs w:val="24"/>
              </w:rPr>
              <w:t>Всероссийская массовая лыжная гонка "Лыжня России", Всероссийские массовые соревнования по спортивному ориентированию "Российский Азимут", Всероссийские массовые соревнования по баскетболу "Оранжевый мяч", Фестиваль "Кавказские игры", Всероссийский день бега "Кросс наций", Всероссийский день физкультурника, Всероссийские спартакиады среди обучающихся, молодежи, лиц с ограниченными возможностями, сильнейших спортсменов без ограничения верхней границы возраста, Всероссийские универсиады.</w:t>
            </w:r>
            <w:proofErr w:type="gramEnd"/>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proofErr w:type="gramStart"/>
            <w:r w:rsidRPr="00467066">
              <w:rPr>
                <w:rFonts w:ascii="Times New Roman" w:hAnsi="Times New Roman" w:cs="Times New Roman"/>
                <w:sz w:val="24"/>
                <w:szCs w:val="24"/>
              </w:rPr>
              <w:t>д</w:t>
            </w:r>
            <w:proofErr w:type="gramEnd"/>
            <w:r w:rsidRPr="00467066">
              <w:rPr>
                <w:rFonts w:ascii="Times New Roman" w:hAnsi="Times New Roman" w:cs="Times New Roman"/>
                <w:sz w:val="24"/>
                <w:szCs w:val="24"/>
              </w:rPr>
              <w:t>о 3 500 000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аккредитации участников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аккредитации на одного человека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proofErr w:type="gramStart"/>
            <w:r w:rsidRPr="00467066">
              <w:rPr>
                <w:rFonts w:ascii="Times New Roman" w:hAnsi="Times New Roman" w:cs="Times New Roman"/>
                <w:sz w:val="24"/>
                <w:szCs w:val="24"/>
              </w:rPr>
              <w:t xml:space="preserve">Всероссийские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Всероссийские </w:t>
            </w:r>
            <w:r w:rsidRPr="00467066">
              <w:rPr>
                <w:rFonts w:ascii="Times New Roman" w:hAnsi="Times New Roman" w:cs="Times New Roman"/>
                <w:sz w:val="24"/>
                <w:szCs w:val="24"/>
              </w:rPr>
              <w:lastRenderedPageBreak/>
              <w:t>универсиады, международные спортивные соревнования, проводимые на территории Российской Федерации</w:t>
            </w:r>
            <w:proofErr w:type="gramEnd"/>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350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безопасности</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в местах проведения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2"/>
        <w:gridCol w:w="2878"/>
      </w:tblGrid>
      <w:tr w:rsidR="00467066" w:rsidRPr="00467066">
        <w:tc>
          <w:tcPr>
            <w:tcW w:w="690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Место проведения</w:t>
            </w:r>
          </w:p>
        </w:tc>
        <w:tc>
          <w:tcPr>
            <w:tcW w:w="287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в час одного сотрудника охранного предприятия (в рублях)</w:t>
            </w:r>
          </w:p>
        </w:tc>
      </w:tr>
      <w:tr w:rsidR="00467066" w:rsidRPr="00467066">
        <w:tc>
          <w:tcPr>
            <w:tcW w:w="690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w:t>
            </w:r>
          </w:p>
        </w:tc>
        <w:tc>
          <w:tcPr>
            <w:tcW w:w="287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w:t>
            </w:r>
          </w:p>
        </w:tc>
      </w:tr>
      <w:tr w:rsidR="00467066" w:rsidRPr="00467066">
        <w:tc>
          <w:tcPr>
            <w:tcW w:w="690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287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Оплата услуг производится исходя из расчета не более десяти часов в день при проведении всероссийских физкультурных мероприятий и спортивных соревнований и двенадцати часов в день при проведении международных физкультурных мероприятий и спортивных соревнований, проводимых на территории Российской Федерации.</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спортивной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экипировкой участников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одного комплекта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Международные спортивные игры государств - участников Содружества Независимых Государств, Всемирные игры юных соотечественников</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Российско-Китайские молодежные игры, Евразийские спортивные игры</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организации и проведению</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торжественных церемоний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2"/>
        <w:gridCol w:w="2878"/>
      </w:tblGrid>
      <w:tr w:rsidR="00467066" w:rsidRPr="00467066">
        <w:tc>
          <w:tcPr>
            <w:tcW w:w="690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мероприятий</w:t>
            </w:r>
          </w:p>
        </w:tc>
        <w:tc>
          <w:tcPr>
            <w:tcW w:w="287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организации и проведения торжественной церемонии (в рублях)</w:t>
            </w:r>
          </w:p>
        </w:tc>
      </w:tr>
      <w:tr w:rsidR="00467066" w:rsidRPr="00467066">
        <w:tc>
          <w:tcPr>
            <w:tcW w:w="690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Межрегиональные, всероссийские и международные физкультурные мероприятия, проводимые на территории Российской Федерации</w:t>
            </w:r>
          </w:p>
        </w:tc>
        <w:tc>
          <w:tcPr>
            <w:tcW w:w="287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15 000 000</w:t>
            </w:r>
          </w:p>
        </w:tc>
      </w:tr>
      <w:tr w:rsidR="00467066" w:rsidRPr="00467066">
        <w:tc>
          <w:tcPr>
            <w:tcW w:w="6902"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 xml:space="preserve">2. </w:t>
            </w:r>
            <w:proofErr w:type="gramStart"/>
            <w:r w:rsidRPr="00467066">
              <w:rPr>
                <w:rFonts w:ascii="Times New Roman" w:hAnsi="Times New Roman" w:cs="Times New Roman"/>
                <w:sz w:val="24"/>
                <w:szCs w:val="24"/>
              </w:rPr>
              <w:t xml:space="preserve">Международные спортивные соревнования, проводимые на </w:t>
            </w:r>
            <w:r w:rsidRPr="00467066">
              <w:rPr>
                <w:rFonts w:ascii="Times New Roman" w:hAnsi="Times New Roman" w:cs="Times New Roman"/>
                <w:sz w:val="24"/>
                <w:szCs w:val="24"/>
              </w:rPr>
              <w:lastRenderedPageBreak/>
              <w:t>территории Российской Федерации, Всероссийские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Всероссийские универсиады</w:t>
            </w:r>
            <w:proofErr w:type="gramEnd"/>
          </w:p>
        </w:tc>
        <w:tc>
          <w:tcPr>
            <w:tcW w:w="287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20 000 000</w:t>
            </w:r>
          </w:p>
        </w:tc>
      </w:tr>
    </w:tbl>
    <w:p w:rsidR="00467066" w:rsidRPr="00467066" w:rsidRDefault="00467066" w:rsidP="00467066">
      <w:pPr>
        <w:pStyle w:val="ConsPlusNormal"/>
        <w:jc w:val="both"/>
        <w:rPr>
          <w:rFonts w:ascii="Times New Roman" w:hAnsi="Times New Roman" w:cs="Times New Roman"/>
          <w:sz w:val="24"/>
          <w:szCs w:val="24"/>
        </w:rPr>
      </w:pPr>
    </w:p>
    <w:p w:rsidR="00BC1846" w:rsidRPr="00467066" w:rsidRDefault="00BC1846" w:rsidP="00467066">
      <w:pPr>
        <w:spacing w:after="0" w:line="240" w:lineRule="auto"/>
        <w:rPr>
          <w:rFonts w:ascii="Times New Roman" w:hAnsi="Times New Roman" w:cs="Times New Roman"/>
          <w:sz w:val="24"/>
          <w:szCs w:val="24"/>
        </w:rPr>
      </w:pPr>
    </w:p>
    <w:sectPr w:rsidR="00BC1846" w:rsidRPr="00467066" w:rsidSect="00467066">
      <w:pgSz w:w="11905" w:h="16838"/>
      <w:pgMar w:top="1134" w:right="848"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66"/>
    <w:rsid w:val="00467066"/>
    <w:rsid w:val="00B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7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70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7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7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C3C9F96C0230A0CECA4E56C028B5E84A460799A59F1FABBE4A6CFACJ6hEG" TargetMode="External"/><Relationship Id="rId13" Type="http://schemas.openxmlformats.org/officeDocument/2006/relationships/hyperlink" Target="consultantplus://offline/ref=64FC3C9F96C0230A0CECA4E56C028B5E84AC6E7F9C58F1FABBE4A6CFAC6E9A2AB2A69A82FE32DF95JAh8G" TargetMode="External"/><Relationship Id="rId18" Type="http://schemas.openxmlformats.org/officeDocument/2006/relationships/hyperlink" Target="consultantplus://offline/ref=64FC3C9F96C0230A0CECA4E56C028B5E84AD637C9E55F1FABBE4A6CFAC6E9A2AB2A69A82FE30DB92JAhA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4FC3C9F96C0230A0CECA4E56C028B5E84A1647B9A51F1FABBE4A6CFACJ6hEG" TargetMode="External"/><Relationship Id="rId12" Type="http://schemas.openxmlformats.org/officeDocument/2006/relationships/hyperlink" Target="consultantplus://offline/ref=64FC3C9F96C0230A0CECA4E56C028B5E84A164789253F1FABBE4A6CFACJ6hEG" TargetMode="External"/><Relationship Id="rId17" Type="http://schemas.openxmlformats.org/officeDocument/2006/relationships/hyperlink" Target="consultantplus://offline/ref=64FC3C9F96C0230A0CECA4E56C028B5E84AD637C9E55F1FABBE4A6CFAC6E9A2AB2A69A82FE33D39CJAhAG" TargetMode="External"/><Relationship Id="rId2" Type="http://schemas.microsoft.com/office/2007/relationships/stylesWithEffects" Target="stylesWithEffects.xml"/><Relationship Id="rId16" Type="http://schemas.openxmlformats.org/officeDocument/2006/relationships/hyperlink" Target="consultantplus://offline/ref=64FC3C9F96C0230A0CECA4E56C028B5E84AD637C9E55F1FABBE4A6CFAC6E9A2AB2A69A82FE30DA95JAhEG" TargetMode="External"/><Relationship Id="rId20" Type="http://schemas.openxmlformats.org/officeDocument/2006/relationships/hyperlink" Target="consultantplus://offline/ref=64FC3C9F96C0230A0CECA4E56C028B5E84AD637C9E55F1FABBE4A6CFAC6E9A2AB2A69A82FE30D894JAh9G" TargetMode="External"/><Relationship Id="rId1" Type="http://schemas.openxmlformats.org/officeDocument/2006/relationships/styles" Target="styles.xml"/><Relationship Id="rId6" Type="http://schemas.openxmlformats.org/officeDocument/2006/relationships/hyperlink" Target="consultantplus://offline/ref=64FC3C9F96C0230A0CECA4E56C028B5E84A36E749C59F1FABBE4A6CFAC6E9A2AB2A69A82FE32DA90JAhFG" TargetMode="External"/><Relationship Id="rId11" Type="http://schemas.openxmlformats.org/officeDocument/2006/relationships/hyperlink" Target="consultantplus://offline/ref=64FC3C9F96C0230A0CECA4E56C028B5E84A760789A58F1FABBE4A6CFACJ6hEG" TargetMode="External"/><Relationship Id="rId5" Type="http://schemas.openxmlformats.org/officeDocument/2006/relationships/hyperlink" Target="consultantplus://offline/ref=64FC3C9F96C0230A0CECA4E56C028B5E84AC6E7F9C58F1FABBE4A6CFAC6E9A2AB2A69A82FE32DF95JAh8G" TargetMode="External"/><Relationship Id="rId15" Type="http://schemas.openxmlformats.org/officeDocument/2006/relationships/hyperlink" Target="consultantplus://offline/ref=64FC3C9F96C0230A0CECA4E56C028B5E8DA0647C935AACF0B3BDAACDJAhBG" TargetMode="External"/><Relationship Id="rId10" Type="http://schemas.openxmlformats.org/officeDocument/2006/relationships/hyperlink" Target="consultantplus://offline/ref=64FC3C9F96C0230A0CECA4E56C028B5E84A7627B9257F1FABBE4A6CFACJ6hEG" TargetMode="External"/><Relationship Id="rId19" Type="http://schemas.openxmlformats.org/officeDocument/2006/relationships/hyperlink" Target="consultantplus://offline/ref=64FC3C9F96C0230A0CECA4E56C028B5E84AD637C9E55F1FABBE4A6CFAC6E9A2AB2A69A87FD30JDhEG" TargetMode="External"/><Relationship Id="rId4" Type="http://schemas.openxmlformats.org/officeDocument/2006/relationships/webSettings" Target="webSettings.xml"/><Relationship Id="rId9" Type="http://schemas.openxmlformats.org/officeDocument/2006/relationships/hyperlink" Target="consultantplus://offline/ref=64FC3C9F96C0230A0CECA4E56C028B5E84A6657C9B59F1FABBE4A6CFACJ6hEG" TargetMode="External"/><Relationship Id="rId14" Type="http://schemas.openxmlformats.org/officeDocument/2006/relationships/hyperlink" Target="consultantplus://offline/ref=64FC3C9F96C0230A0CECA4E56C028B5E84A36E749C59F1FABBE4A6CFAC6E9A2AB2A69A82FE32DA90JAh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Людмила Анатольевна</dc:creator>
  <cp:lastModifiedBy>Сараева Людмила Анатольевна</cp:lastModifiedBy>
  <cp:revision>1</cp:revision>
  <dcterms:created xsi:type="dcterms:W3CDTF">2016-04-25T06:33:00Z</dcterms:created>
  <dcterms:modified xsi:type="dcterms:W3CDTF">2016-04-25T06:40:00Z</dcterms:modified>
</cp:coreProperties>
</file>